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B51" w:rsidRPr="00A82BCD" w:rsidRDefault="00353B51" w:rsidP="00A82BCD">
      <w:pPr>
        <w:pStyle w:val="ab"/>
        <w:spacing w:line="276" w:lineRule="auto"/>
        <w:ind w:right="140"/>
        <w:contextualSpacing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A82BCD">
        <w:rPr>
          <w:rFonts w:ascii="Times New Roman" w:hAnsi="Times New Roman"/>
          <w:b/>
          <w:sz w:val="24"/>
          <w:szCs w:val="24"/>
          <w:lang w:val="bg-BG"/>
        </w:rPr>
        <w:t>З А П О В Е Д</w:t>
      </w:r>
    </w:p>
    <w:p w:rsidR="00353B51" w:rsidRDefault="00353B51" w:rsidP="00A82BCD">
      <w:pPr>
        <w:pStyle w:val="ab"/>
        <w:spacing w:line="276" w:lineRule="auto"/>
        <w:ind w:right="14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4A10D4" w:rsidRPr="00A82BCD" w:rsidRDefault="004A10D4" w:rsidP="00A82BCD">
      <w:pPr>
        <w:pStyle w:val="ab"/>
        <w:spacing w:line="276" w:lineRule="auto"/>
        <w:ind w:right="14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A31A46" w:rsidRPr="00A82BCD" w:rsidRDefault="00353B51" w:rsidP="00A82BCD">
      <w:pPr>
        <w:pStyle w:val="ae"/>
        <w:tabs>
          <w:tab w:val="clear" w:pos="1276"/>
          <w:tab w:val="left" w:pos="800"/>
        </w:tabs>
        <w:spacing w:line="276" w:lineRule="auto"/>
        <w:ind w:left="0" w:right="0"/>
        <w:jc w:val="both"/>
        <w:rPr>
          <w:bCs/>
          <w:sz w:val="24"/>
          <w:szCs w:val="24"/>
        </w:rPr>
      </w:pPr>
      <w:r w:rsidRPr="00A82BCD">
        <w:rPr>
          <w:sz w:val="24"/>
          <w:szCs w:val="24"/>
        </w:rPr>
        <w:tab/>
      </w:r>
      <w:r w:rsidR="00A31A46" w:rsidRPr="00A82BCD">
        <w:rPr>
          <w:sz w:val="24"/>
          <w:szCs w:val="24"/>
        </w:rPr>
        <w:t>На основание чл. 55 и чл. 56 от</w:t>
      </w:r>
      <w:r w:rsidR="00A31A46" w:rsidRPr="00A82BCD">
        <w:rPr>
          <w:b/>
          <w:sz w:val="24"/>
          <w:szCs w:val="24"/>
        </w:rPr>
        <w:t xml:space="preserve"> </w:t>
      </w:r>
      <w:r w:rsidR="00A31A46" w:rsidRPr="00A82BCD">
        <w:rPr>
          <w:bCs/>
          <w:sz w:val="24"/>
          <w:szCs w:val="24"/>
        </w:rPr>
        <w:t>Правилника за прилагане на Закона за държавната собственост</w:t>
      </w:r>
      <w:r w:rsidR="009A141A" w:rsidRPr="00A82BCD">
        <w:rPr>
          <w:bCs/>
          <w:sz w:val="24"/>
          <w:szCs w:val="24"/>
        </w:rPr>
        <w:t xml:space="preserve"> (ППЗДС)</w:t>
      </w:r>
      <w:r w:rsidR="00A31A46" w:rsidRPr="00A82BCD">
        <w:rPr>
          <w:bCs/>
          <w:sz w:val="24"/>
          <w:szCs w:val="24"/>
        </w:rPr>
        <w:t xml:space="preserve">, във връзка с електронно подписан Протокол от …………….. от членовете на Комисията, назначена със Заповед ……………..  на Областен управител на област </w:t>
      </w:r>
      <w:r w:rsidR="004A10D4">
        <w:rPr>
          <w:bCs/>
          <w:sz w:val="24"/>
          <w:szCs w:val="24"/>
        </w:rPr>
        <w:t>Пловдив,</w:t>
      </w:r>
      <w:r w:rsidR="009A141A" w:rsidRPr="00A82BCD">
        <w:rPr>
          <w:bCs/>
          <w:sz w:val="24"/>
          <w:szCs w:val="24"/>
        </w:rPr>
        <w:t xml:space="preserve"> </w:t>
      </w:r>
      <w:r w:rsidR="00A31A46" w:rsidRPr="00A82BCD">
        <w:rPr>
          <w:bCs/>
          <w:sz w:val="24"/>
          <w:szCs w:val="24"/>
        </w:rPr>
        <w:t>за провеждане на електронен търг чрез електронната платформа за продажба на недвижими имоти – частна държавна собственост</w:t>
      </w:r>
      <w:r w:rsidR="009A141A" w:rsidRPr="00A82BCD">
        <w:rPr>
          <w:bCs/>
          <w:sz w:val="24"/>
          <w:szCs w:val="24"/>
        </w:rPr>
        <w:t>,</w:t>
      </w:r>
      <w:r w:rsidR="00A31A46" w:rsidRPr="00A82BCD">
        <w:rPr>
          <w:bCs/>
          <w:sz w:val="24"/>
          <w:szCs w:val="24"/>
        </w:rPr>
        <w:t xml:space="preserve"> и чл. 32, ал. 1 от Закона за администрацията</w:t>
      </w:r>
      <w:r w:rsidR="009A141A" w:rsidRPr="00A82BCD">
        <w:rPr>
          <w:bCs/>
          <w:sz w:val="24"/>
          <w:szCs w:val="24"/>
        </w:rPr>
        <w:t>,</w:t>
      </w:r>
    </w:p>
    <w:p w:rsidR="00A31A46" w:rsidRPr="00A82BCD" w:rsidRDefault="00A31A46" w:rsidP="00A82BCD">
      <w:pPr>
        <w:pStyle w:val="ae"/>
        <w:tabs>
          <w:tab w:val="clear" w:pos="1276"/>
          <w:tab w:val="left" w:pos="851"/>
        </w:tabs>
        <w:spacing w:line="276" w:lineRule="auto"/>
        <w:ind w:left="0" w:right="0"/>
        <w:jc w:val="both"/>
        <w:rPr>
          <w:bCs/>
          <w:color w:val="FF0000"/>
          <w:sz w:val="24"/>
          <w:szCs w:val="24"/>
        </w:rPr>
      </w:pPr>
    </w:p>
    <w:p w:rsidR="00A31A46" w:rsidRPr="00A82BCD" w:rsidRDefault="00A31A46" w:rsidP="00A82BCD">
      <w:pPr>
        <w:pStyle w:val="ae"/>
        <w:tabs>
          <w:tab w:val="clear" w:pos="1276"/>
          <w:tab w:val="left" w:pos="851"/>
        </w:tabs>
        <w:spacing w:line="276" w:lineRule="auto"/>
        <w:ind w:left="0" w:right="0"/>
        <w:jc w:val="center"/>
        <w:rPr>
          <w:b/>
          <w:sz w:val="24"/>
          <w:szCs w:val="24"/>
        </w:rPr>
      </w:pPr>
      <w:r w:rsidRPr="00A82BCD">
        <w:rPr>
          <w:b/>
          <w:sz w:val="24"/>
          <w:szCs w:val="24"/>
        </w:rPr>
        <w:t>О П Р Е Д Е Л Я М:</w:t>
      </w:r>
    </w:p>
    <w:p w:rsidR="00A31A46" w:rsidRPr="00A82BCD" w:rsidRDefault="00A31A46" w:rsidP="00A82BCD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A31A46" w:rsidRPr="00A82BCD" w:rsidRDefault="00B414C7" w:rsidP="00A82BCD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82BCD">
        <w:rPr>
          <w:rFonts w:ascii="Times New Roman" w:hAnsi="Times New Roman"/>
          <w:b/>
          <w:bCs/>
          <w:sz w:val="24"/>
          <w:szCs w:val="24"/>
          <w:lang w:val="bg-BG"/>
        </w:rPr>
        <w:t>Класирането</w:t>
      </w:r>
      <w:r w:rsidR="00A31A46" w:rsidRPr="00A82BCD">
        <w:rPr>
          <w:rFonts w:ascii="Times New Roman" w:hAnsi="Times New Roman"/>
          <w:b/>
          <w:bCs/>
          <w:sz w:val="24"/>
          <w:szCs w:val="24"/>
          <w:lang w:val="bg-BG"/>
        </w:rPr>
        <w:t xml:space="preserve"> на участниците </w:t>
      </w:r>
      <w:r w:rsidR="00A31A46" w:rsidRPr="00A82BCD">
        <w:rPr>
          <w:rFonts w:ascii="Times New Roman" w:hAnsi="Times New Roman"/>
          <w:bCs/>
          <w:sz w:val="24"/>
          <w:szCs w:val="24"/>
          <w:lang w:val="bg-BG"/>
        </w:rPr>
        <w:t>в електронния търг чрез електронната платформа за продажба на недвижим имот – частна държавна собственост, а именно:</w:t>
      </w:r>
    </w:p>
    <w:p w:rsidR="00A31A46" w:rsidRPr="00DB2D99" w:rsidRDefault="00DB2D99" w:rsidP="00DB2D99">
      <w:pPr>
        <w:pStyle w:val="a"/>
        <w:numPr>
          <w:ilvl w:val="0"/>
          <w:numId w:val="0"/>
        </w:numPr>
        <w:tabs>
          <w:tab w:val="left" w:pos="8505"/>
        </w:tabs>
        <w:spacing w:after="0"/>
        <w:jc w:val="both"/>
        <w:rPr>
          <w:rFonts w:ascii="Times New Roman" w:hAnsi="Times New Roman"/>
          <w:b w:val="0"/>
          <w:sz w:val="24"/>
          <w:szCs w:val="24"/>
          <w:lang w:val="bg-BG"/>
        </w:rPr>
      </w:pPr>
      <w:r w:rsidRPr="00A949B3">
        <w:rPr>
          <w:rFonts w:ascii="Times New Roman" w:hAnsi="Times New Roman"/>
          <w:sz w:val="24"/>
          <w:szCs w:val="24"/>
          <w:lang w:val="bg-BG"/>
        </w:rPr>
        <w:t xml:space="preserve">поземлен имот № 412 (четиристотин и дванадесет), </w:t>
      </w:r>
      <w:r w:rsidR="00675D9C">
        <w:rPr>
          <w:rFonts w:ascii="Times New Roman" w:hAnsi="Times New Roman"/>
          <w:sz w:val="24"/>
          <w:szCs w:val="24"/>
          <w:lang w:val="bg-BG"/>
        </w:rPr>
        <w:t xml:space="preserve">с площ 341 (триста четиридесет и един) </w:t>
      </w:r>
      <w:proofErr w:type="spellStart"/>
      <w:r w:rsidR="00675D9C">
        <w:rPr>
          <w:rFonts w:ascii="Times New Roman" w:hAnsi="Times New Roman"/>
          <w:sz w:val="24"/>
          <w:szCs w:val="24"/>
          <w:lang w:val="bg-BG"/>
        </w:rPr>
        <w:t>кв.м</w:t>
      </w:r>
      <w:proofErr w:type="spellEnd"/>
      <w:r w:rsidR="00675D9C">
        <w:rPr>
          <w:rFonts w:ascii="Times New Roman" w:hAnsi="Times New Roman"/>
          <w:sz w:val="24"/>
          <w:szCs w:val="24"/>
          <w:lang w:val="bg-BG"/>
        </w:rPr>
        <w:t xml:space="preserve">., </w:t>
      </w:r>
      <w:r w:rsidRPr="00A949B3">
        <w:rPr>
          <w:rFonts w:ascii="Times New Roman" w:hAnsi="Times New Roman"/>
          <w:sz w:val="24"/>
          <w:szCs w:val="24"/>
          <w:lang w:val="bg-BG"/>
        </w:rPr>
        <w:t xml:space="preserve">включен в УПИ </w:t>
      </w:r>
      <w:r w:rsidRPr="00A949B3">
        <w:rPr>
          <w:rFonts w:ascii="Times New Roman" w:hAnsi="Times New Roman"/>
          <w:sz w:val="24"/>
          <w:szCs w:val="24"/>
          <w:lang w:val="en-US"/>
        </w:rPr>
        <w:t>IV</w:t>
      </w:r>
      <w:r w:rsidRPr="00A949B3">
        <w:rPr>
          <w:rFonts w:ascii="Times New Roman" w:hAnsi="Times New Roman"/>
          <w:sz w:val="24"/>
          <w:szCs w:val="24"/>
          <w:lang w:val="bg-BG"/>
        </w:rPr>
        <w:t xml:space="preserve">-182, 412 в кв.23 по кадастрален и регулационен план на с. Върбен, </w:t>
      </w:r>
      <w:r w:rsidRPr="00A8612B">
        <w:rPr>
          <w:rFonts w:ascii="Times New Roman" w:hAnsi="Times New Roman"/>
          <w:b w:val="0"/>
          <w:sz w:val="24"/>
          <w:szCs w:val="24"/>
          <w:lang w:val="bg-BG"/>
        </w:rPr>
        <w:t>одобрен със Заповед № 02 от 03.02.1995 г. на</w:t>
      </w:r>
      <w:r w:rsidR="00675D9C">
        <w:rPr>
          <w:rFonts w:ascii="Times New Roman" w:hAnsi="Times New Roman"/>
          <w:b w:val="0"/>
          <w:sz w:val="24"/>
          <w:szCs w:val="24"/>
          <w:lang w:val="bg-BG"/>
        </w:rPr>
        <w:t xml:space="preserve"> кмета на община Брезово</w:t>
      </w:r>
      <w:bookmarkStart w:id="0" w:name="_GoBack"/>
      <w:bookmarkEnd w:id="0"/>
      <w:r w:rsidRPr="00675D9C">
        <w:rPr>
          <w:rFonts w:ascii="Times New Roman" w:hAnsi="Times New Roman"/>
          <w:b w:val="0"/>
          <w:sz w:val="24"/>
          <w:szCs w:val="24"/>
          <w:lang w:val="bg-BG"/>
        </w:rPr>
        <w:t>,</w:t>
      </w:r>
      <w:r w:rsidRPr="00A8612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8612B">
        <w:rPr>
          <w:rFonts w:ascii="Times New Roman" w:hAnsi="Times New Roman"/>
          <w:b w:val="0"/>
          <w:sz w:val="24"/>
          <w:szCs w:val="24"/>
          <w:lang w:val="bg-BG"/>
        </w:rPr>
        <w:t>находящ се в с. Върбен,</w:t>
      </w:r>
      <w:r w:rsidRPr="00A949B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8612B">
        <w:rPr>
          <w:rFonts w:ascii="Times New Roman" w:hAnsi="Times New Roman"/>
          <w:b w:val="0"/>
          <w:sz w:val="24"/>
          <w:szCs w:val="24"/>
          <w:lang w:val="bg-BG"/>
        </w:rPr>
        <w:t>община Брезово, област Пловдив.</w:t>
      </w:r>
      <w:r w:rsidRPr="00A949B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976D8">
        <w:rPr>
          <w:rFonts w:ascii="Times New Roman" w:hAnsi="Times New Roman"/>
          <w:b w:val="0"/>
          <w:sz w:val="24"/>
          <w:szCs w:val="24"/>
          <w:lang w:val="bg-BG"/>
        </w:rPr>
        <w:t>Граници на имота: УПИ</w:t>
      </w:r>
      <w:r w:rsidRPr="008976D8">
        <w:rPr>
          <w:rFonts w:ascii="Times New Roman" w:hAnsi="Times New Roman"/>
          <w:b w:val="0"/>
          <w:sz w:val="24"/>
          <w:szCs w:val="24"/>
          <w:lang w:val="en-US"/>
        </w:rPr>
        <w:t xml:space="preserve"> XIV-192</w:t>
      </w:r>
      <w:r w:rsidRPr="008976D8">
        <w:rPr>
          <w:rFonts w:ascii="Times New Roman" w:hAnsi="Times New Roman"/>
          <w:b w:val="0"/>
          <w:sz w:val="24"/>
          <w:szCs w:val="24"/>
          <w:lang w:val="bg-BG"/>
        </w:rPr>
        <w:t>, УПИ</w:t>
      </w:r>
      <w:r w:rsidRPr="008976D8">
        <w:rPr>
          <w:rFonts w:ascii="Times New Roman" w:hAnsi="Times New Roman"/>
          <w:b w:val="0"/>
          <w:sz w:val="24"/>
          <w:szCs w:val="24"/>
          <w:lang w:val="en-US"/>
        </w:rPr>
        <w:t xml:space="preserve"> II-181</w:t>
      </w:r>
      <w:r w:rsidRPr="008976D8">
        <w:rPr>
          <w:rFonts w:ascii="Times New Roman" w:hAnsi="Times New Roman"/>
          <w:b w:val="0"/>
          <w:sz w:val="24"/>
          <w:szCs w:val="24"/>
          <w:lang w:val="bg-BG"/>
        </w:rPr>
        <w:t>, имот №182, УПИ</w:t>
      </w:r>
      <w:r w:rsidRPr="008976D8">
        <w:rPr>
          <w:rFonts w:ascii="Times New Roman" w:hAnsi="Times New Roman"/>
          <w:b w:val="0"/>
          <w:sz w:val="24"/>
          <w:szCs w:val="24"/>
          <w:lang w:val="en-US"/>
        </w:rPr>
        <w:t xml:space="preserve"> V-183,</w:t>
      </w:r>
      <w:r w:rsidRPr="008976D8">
        <w:rPr>
          <w:rFonts w:ascii="Times New Roman" w:hAnsi="Times New Roman"/>
          <w:b w:val="0"/>
          <w:sz w:val="24"/>
          <w:szCs w:val="24"/>
          <w:lang w:val="bg-BG"/>
        </w:rPr>
        <w:t xml:space="preserve"> УПИ</w:t>
      </w:r>
      <w:r w:rsidRPr="008976D8">
        <w:rPr>
          <w:rFonts w:ascii="Times New Roman" w:hAnsi="Times New Roman"/>
          <w:b w:val="0"/>
          <w:sz w:val="24"/>
          <w:szCs w:val="24"/>
          <w:lang w:val="en-US"/>
        </w:rPr>
        <w:t xml:space="preserve"> XIII-191</w:t>
      </w:r>
      <w:r>
        <w:rPr>
          <w:rFonts w:ascii="Times New Roman" w:hAnsi="Times New Roman"/>
          <w:b w:val="0"/>
          <w:sz w:val="24"/>
          <w:szCs w:val="24"/>
          <w:lang w:val="bg-BG"/>
        </w:rPr>
        <w:t xml:space="preserve">, актуван </w:t>
      </w:r>
      <w:r w:rsidRPr="00DB2D99">
        <w:rPr>
          <w:rFonts w:ascii="Times New Roman" w:hAnsi="Times New Roman"/>
          <w:b w:val="0"/>
          <w:sz w:val="24"/>
          <w:szCs w:val="24"/>
          <w:lang w:val="bg-BG"/>
        </w:rPr>
        <w:t>с акт за частна държавна собственост №12105/19.11.2025 г., вписан в Служба по вписванията – Пловдив, с вх. Рег. №43002/25.11.2025 г., Акт №49, том 119, с предоставени права за управление на Областен управител на област Пловдив</w:t>
      </w:r>
      <w:r w:rsidR="00B414C7" w:rsidRPr="00A82BC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 w:rsidR="00A31A46" w:rsidRPr="00A82BCD">
        <w:rPr>
          <w:rFonts w:ascii="Times New Roman" w:hAnsi="Times New Roman"/>
          <w:bCs/>
          <w:sz w:val="24"/>
          <w:szCs w:val="24"/>
          <w:lang w:val="bg-BG"/>
        </w:rPr>
        <w:t>както следва:</w:t>
      </w:r>
    </w:p>
    <w:p w:rsidR="00A31A46" w:rsidRPr="00A82BCD" w:rsidRDefault="00A31A46" w:rsidP="00A82BCD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A31A46" w:rsidRPr="00A82BCD" w:rsidRDefault="00DB2D99" w:rsidP="00DB2D9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                      </w:t>
      </w:r>
      <w:r w:rsidR="00A31A46" w:rsidRPr="00A82BCD">
        <w:rPr>
          <w:rFonts w:ascii="Times New Roman" w:eastAsia="Times New Roman" w:hAnsi="Times New Roman"/>
          <w:b/>
          <w:sz w:val="24"/>
          <w:szCs w:val="24"/>
          <w:lang w:val="bg-BG"/>
        </w:rPr>
        <w:t>I-во</w:t>
      </w:r>
      <w:r w:rsidR="00A31A46" w:rsidRPr="00A82BCD">
        <w:rPr>
          <w:rFonts w:ascii="Times New Roman" w:eastAsia="Times New Roman" w:hAnsi="Times New Roman"/>
          <w:sz w:val="24"/>
          <w:szCs w:val="24"/>
          <w:lang w:val="bg-BG"/>
        </w:rPr>
        <w:t xml:space="preserve"> място – </w:t>
      </w:r>
      <w:r w:rsidR="00A31A46" w:rsidRPr="00A82BCD">
        <w:rPr>
          <w:rFonts w:ascii="Times New Roman" w:hAnsi="Times New Roman"/>
          <w:bCs/>
          <w:sz w:val="24"/>
          <w:szCs w:val="24"/>
          <w:lang w:val="bg-BG"/>
        </w:rPr>
        <w:t xml:space="preserve">…………….. </w:t>
      </w:r>
      <w:r w:rsidR="00A31A46" w:rsidRPr="00A82BCD">
        <w:rPr>
          <w:rFonts w:ascii="Times New Roman" w:eastAsia="Times New Roman" w:hAnsi="Times New Roman"/>
          <w:sz w:val="24"/>
          <w:szCs w:val="24"/>
          <w:lang w:val="bg-BG"/>
        </w:rPr>
        <w:t xml:space="preserve">с предложена цена в размер на </w:t>
      </w:r>
      <w:r w:rsidR="00A31A46" w:rsidRPr="00A82BCD">
        <w:rPr>
          <w:rFonts w:ascii="Times New Roman" w:hAnsi="Times New Roman"/>
          <w:bCs/>
          <w:sz w:val="24"/>
          <w:szCs w:val="24"/>
          <w:lang w:val="bg-BG"/>
        </w:rPr>
        <w:t>……………..</w:t>
      </w:r>
      <w:r w:rsidR="00A31A46" w:rsidRPr="00A82BCD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A31A46" w:rsidRDefault="00A31A46" w:rsidP="00A82BCD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A82BCD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          II-</w:t>
      </w:r>
      <w:proofErr w:type="spellStart"/>
      <w:r w:rsidRPr="00A82BCD">
        <w:rPr>
          <w:rFonts w:ascii="Times New Roman" w:eastAsia="Times New Roman" w:hAnsi="Times New Roman"/>
          <w:b/>
          <w:sz w:val="24"/>
          <w:szCs w:val="24"/>
          <w:lang w:val="bg-BG"/>
        </w:rPr>
        <w:t>ро</w:t>
      </w:r>
      <w:proofErr w:type="spellEnd"/>
      <w:r w:rsidRPr="00A82BCD">
        <w:rPr>
          <w:rFonts w:ascii="Times New Roman" w:eastAsia="Times New Roman" w:hAnsi="Times New Roman"/>
          <w:sz w:val="24"/>
          <w:szCs w:val="24"/>
          <w:lang w:val="bg-BG"/>
        </w:rPr>
        <w:t xml:space="preserve"> място – 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…………….. </w:t>
      </w:r>
      <w:r w:rsidRPr="00A82BCD">
        <w:rPr>
          <w:rFonts w:ascii="Times New Roman" w:eastAsia="Times New Roman" w:hAnsi="Times New Roman"/>
          <w:sz w:val="24"/>
          <w:szCs w:val="24"/>
          <w:lang w:val="bg-BG"/>
        </w:rPr>
        <w:t xml:space="preserve">с предложена цена в размер на 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>……………..</w:t>
      </w:r>
      <w:r w:rsidRPr="00A82BCD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DB2D99" w:rsidRPr="00A82BCD" w:rsidRDefault="00DB2D99" w:rsidP="00A82BCD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A31A46" w:rsidRPr="00A82BCD" w:rsidRDefault="00A31A46" w:rsidP="00A82BCD">
      <w:pPr>
        <w:pStyle w:val="ae"/>
        <w:tabs>
          <w:tab w:val="clear" w:pos="1276"/>
          <w:tab w:val="left" w:pos="851"/>
        </w:tabs>
        <w:spacing w:line="276" w:lineRule="auto"/>
        <w:ind w:left="0" w:right="0"/>
        <w:jc w:val="center"/>
        <w:rPr>
          <w:b/>
          <w:sz w:val="24"/>
          <w:szCs w:val="24"/>
        </w:rPr>
      </w:pPr>
      <w:r w:rsidRPr="00A82BCD">
        <w:rPr>
          <w:b/>
          <w:sz w:val="24"/>
          <w:szCs w:val="24"/>
        </w:rPr>
        <w:t>З А П О В Я Д В А М:</w:t>
      </w:r>
    </w:p>
    <w:p w:rsidR="00A31A46" w:rsidRPr="00A82BCD" w:rsidRDefault="00A31A46" w:rsidP="00A82BCD">
      <w:pPr>
        <w:pStyle w:val="ae"/>
        <w:tabs>
          <w:tab w:val="clear" w:pos="1276"/>
          <w:tab w:val="left" w:pos="851"/>
        </w:tabs>
        <w:spacing w:line="276" w:lineRule="auto"/>
        <w:ind w:left="0" w:right="0"/>
        <w:jc w:val="both"/>
        <w:rPr>
          <w:b/>
          <w:sz w:val="24"/>
          <w:szCs w:val="24"/>
        </w:rPr>
      </w:pP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A82BCD">
        <w:rPr>
          <w:rFonts w:ascii="Times New Roman" w:hAnsi="Times New Roman"/>
          <w:b/>
          <w:bCs/>
          <w:sz w:val="24"/>
          <w:szCs w:val="24"/>
          <w:lang w:val="bg-BG"/>
        </w:rPr>
        <w:t>I.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 Да се сключи договор за продажба на недвижим имот с участника</w:t>
      </w:r>
      <w:r w:rsidRPr="00A82BC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…………….., </w:t>
      </w:r>
      <w:r w:rsidRPr="00A82BCD">
        <w:rPr>
          <w:rFonts w:ascii="Times New Roman" w:hAnsi="Times New Roman"/>
          <w:b/>
          <w:bCs/>
          <w:sz w:val="24"/>
          <w:szCs w:val="24"/>
          <w:lang w:val="bg-BG"/>
        </w:rPr>
        <w:t>класиран на 1 (първо) място на електронния търг чрез електронната платформа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 за продажба на недвижим имот – частна държавна собственост, представляващ: </w:t>
      </w:r>
      <w:r w:rsidR="00E80C66" w:rsidRPr="00A949B3">
        <w:rPr>
          <w:rFonts w:ascii="Times New Roman" w:hAnsi="Times New Roman"/>
          <w:sz w:val="24"/>
          <w:szCs w:val="24"/>
          <w:lang w:val="bg-BG"/>
        </w:rPr>
        <w:t xml:space="preserve">поземлен имот № 412 (четиристотин и дванадесет), включен в УПИ </w:t>
      </w:r>
      <w:r w:rsidR="00E80C66" w:rsidRPr="00A949B3">
        <w:rPr>
          <w:rFonts w:ascii="Times New Roman" w:hAnsi="Times New Roman"/>
          <w:sz w:val="24"/>
          <w:szCs w:val="24"/>
          <w:lang w:val="en-US"/>
        </w:rPr>
        <w:t>IV</w:t>
      </w:r>
      <w:r w:rsidR="00E80C66" w:rsidRPr="00A949B3">
        <w:rPr>
          <w:rFonts w:ascii="Times New Roman" w:hAnsi="Times New Roman"/>
          <w:sz w:val="24"/>
          <w:szCs w:val="24"/>
          <w:lang w:val="bg-BG"/>
        </w:rPr>
        <w:t xml:space="preserve">-182, 412 в кв.23 по кадастрален и регулационен план на с. Върбен, </w:t>
      </w:r>
      <w:r w:rsidR="00E80C66" w:rsidRPr="00A8612B">
        <w:rPr>
          <w:rFonts w:ascii="Times New Roman" w:hAnsi="Times New Roman"/>
          <w:sz w:val="24"/>
          <w:szCs w:val="24"/>
          <w:lang w:val="bg-BG"/>
        </w:rPr>
        <w:t>одобрен със Заповед № 02 от 03.02.1995 г. на кмета на община Брезово, начин на трайно ползване: дворно място, находящ се в с. Върбен,</w:t>
      </w:r>
      <w:r w:rsidR="00E80C66" w:rsidRPr="00A949B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80C66" w:rsidRPr="00A8612B">
        <w:rPr>
          <w:rFonts w:ascii="Times New Roman" w:hAnsi="Times New Roman"/>
          <w:sz w:val="24"/>
          <w:szCs w:val="24"/>
          <w:lang w:val="bg-BG"/>
        </w:rPr>
        <w:t>община Брезово, област Пловдив.</w:t>
      </w:r>
      <w:r w:rsidR="00E80C66" w:rsidRPr="00A949B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80C66" w:rsidRPr="008976D8">
        <w:rPr>
          <w:rFonts w:ascii="Times New Roman" w:hAnsi="Times New Roman"/>
          <w:sz w:val="24"/>
          <w:szCs w:val="24"/>
          <w:lang w:val="bg-BG"/>
        </w:rPr>
        <w:t>Граници на имота: УПИ</w:t>
      </w:r>
      <w:r w:rsidR="00E80C66" w:rsidRPr="008976D8">
        <w:rPr>
          <w:rFonts w:ascii="Times New Roman" w:hAnsi="Times New Roman"/>
          <w:sz w:val="24"/>
          <w:szCs w:val="24"/>
          <w:lang w:val="en-US"/>
        </w:rPr>
        <w:t xml:space="preserve"> XIV-192</w:t>
      </w:r>
      <w:r w:rsidR="00E80C66" w:rsidRPr="008976D8">
        <w:rPr>
          <w:rFonts w:ascii="Times New Roman" w:hAnsi="Times New Roman"/>
          <w:sz w:val="24"/>
          <w:szCs w:val="24"/>
          <w:lang w:val="bg-BG"/>
        </w:rPr>
        <w:t>, УПИ</w:t>
      </w:r>
      <w:r w:rsidR="00E80C66" w:rsidRPr="008976D8">
        <w:rPr>
          <w:rFonts w:ascii="Times New Roman" w:hAnsi="Times New Roman"/>
          <w:sz w:val="24"/>
          <w:szCs w:val="24"/>
          <w:lang w:val="en-US"/>
        </w:rPr>
        <w:t xml:space="preserve"> II-181</w:t>
      </w:r>
      <w:r w:rsidR="00E80C66" w:rsidRPr="008976D8">
        <w:rPr>
          <w:rFonts w:ascii="Times New Roman" w:hAnsi="Times New Roman"/>
          <w:sz w:val="24"/>
          <w:szCs w:val="24"/>
          <w:lang w:val="bg-BG"/>
        </w:rPr>
        <w:t>, имот №182, УПИ</w:t>
      </w:r>
      <w:r w:rsidR="00E80C66" w:rsidRPr="008976D8">
        <w:rPr>
          <w:rFonts w:ascii="Times New Roman" w:hAnsi="Times New Roman"/>
          <w:sz w:val="24"/>
          <w:szCs w:val="24"/>
          <w:lang w:val="en-US"/>
        </w:rPr>
        <w:t xml:space="preserve"> V-183,</w:t>
      </w:r>
      <w:r w:rsidR="00E80C66" w:rsidRPr="008976D8">
        <w:rPr>
          <w:rFonts w:ascii="Times New Roman" w:hAnsi="Times New Roman"/>
          <w:sz w:val="24"/>
          <w:szCs w:val="24"/>
          <w:lang w:val="bg-BG"/>
        </w:rPr>
        <w:t xml:space="preserve"> УПИ</w:t>
      </w:r>
      <w:r w:rsidR="00E80C66" w:rsidRPr="008976D8">
        <w:rPr>
          <w:rFonts w:ascii="Times New Roman" w:hAnsi="Times New Roman"/>
          <w:sz w:val="24"/>
          <w:szCs w:val="24"/>
          <w:lang w:val="en-US"/>
        </w:rPr>
        <w:t xml:space="preserve"> XIII-191</w:t>
      </w:r>
      <w:r w:rsidR="00E80C66">
        <w:rPr>
          <w:rFonts w:ascii="Times New Roman" w:hAnsi="Times New Roman"/>
          <w:b/>
          <w:sz w:val="24"/>
          <w:szCs w:val="24"/>
          <w:lang w:val="bg-BG"/>
        </w:rPr>
        <w:t xml:space="preserve">, актуван </w:t>
      </w:r>
      <w:r w:rsidR="00E80C66" w:rsidRPr="00DB2D99">
        <w:rPr>
          <w:rFonts w:ascii="Times New Roman" w:hAnsi="Times New Roman"/>
          <w:b/>
          <w:sz w:val="24"/>
          <w:szCs w:val="24"/>
          <w:lang w:val="bg-BG"/>
        </w:rPr>
        <w:t xml:space="preserve">с акт за частна държавна собственост </w:t>
      </w:r>
      <w:r w:rsidR="00E80C66" w:rsidRPr="00DB2D99">
        <w:rPr>
          <w:rFonts w:ascii="Times New Roman" w:hAnsi="Times New Roman"/>
          <w:b/>
          <w:sz w:val="24"/>
          <w:szCs w:val="24"/>
          <w:lang w:val="bg-BG"/>
        </w:rPr>
        <w:lastRenderedPageBreak/>
        <w:t>№12105/19.11.2025</w:t>
      </w:r>
      <w:r w:rsidR="00E80C66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  <w:r w:rsidR="00E80C66" w:rsidRPr="00DB2D99">
        <w:rPr>
          <w:rFonts w:ascii="Times New Roman" w:hAnsi="Times New Roman"/>
          <w:b/>
          <w:sz w:val="24"/>
          <w:szCs w:val="24"/>
          <w:lang w:val="bg-BG"/>
        </w:rPr>
        <w:t>, с предоставени права за управление на Областен управител на област Пловдив</w:t>
      </w:r>
      <w:r w:rsidR="00E80C66">
        <w:rPr>
          <w:rFonts w:ascii="Times New Roman" w:hAnsi="Times New Roman"/>
          <w:b/>
          <w:sz w:val="24"/>
          <w:szCs w:val="24"/>
          <w:lang w:val="bg-BG"/>
        </w:rPr>
        <w:t>.</w:t>
      </w: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2BCD">
        <w:rPr>
          <w:rFonts w:ascii="Times New Roman" w:hAnsi="Times New Roman"/>
          <w:b/>
          <w:bCs/>
          <w:sz w:val="24"/>
          <w:szCs w:val="24"/>
          <w:lang w:val="bg-BG"/>
        </w:rPr>
        <w:t>II.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 Продажната цена</w:t>
      </w:r>
      <w:r w:rsidR="001E04DE" w:rsidRPr="00A82BCD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 достигната на електронния търг</w:t>
      </w:r>
      <w:r w:rsidR="001E04DE" w:rsidRPr="00A82BCD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 е </w:t>
      </w:r>
      <w:r w:rsidR="00B414C7" w:rsidRPr="00A82BCD">
        <w:rPr>
          <w:rFonts w:ascii="Times New Roman" w:hAnsi="Times New Roman"/>
          <w:bCs/>
          <w:sz w:val="24"/>
          <w:szCs w:val="24"/>
          <w:lang w:val="bg-BG"/>
        </w:rPr>
        <w:t xml:space="preserve">в размер на 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>……………..</w:t>
      </w:r>
      <w:r w:rsidRPr="00A82BCD">
        <w:rPr>
          <w:rFonts w:ascii="Times New Roman" w:hAnsi="Times New Roman"/>
          <w:sz w:val="24"/>
          <w:szCs w:val="24"/>
          <w:lang w:val="bg-BG"/>
        </w:rPr>
        <w:t>.</w:t>
      </w: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2BCD">
        <w:rPr>
          <w:rFonts w:ascii="Times New Roman" w:hAnsi="Times New Roman"/>
          <w:b/>
          <w:sz w:val="24"/>
          <w:szCs w:val="24"/>
          <w:lang w:val="bg-BG"/>
        </w:rPr>
        <w:t>III.</w:t>
      </w:r>
      <w:r w:rsidRPr="00A82BCD">
        <w:rPr>
          <w:rFonts w:ascii="Times New Roman" w:hAnsi="Times New Roman"/>
          <w:sz w:val="24"/>
          <w:szCs w:val="24"/>
          <w:lang w:val="bg-BG"/>
        </w:rPr>
        <w:t xml:space="preserve"> Купувачът е длъжен </w:t>
      </w:r>
      <w:r w:rsidR="001E04DE" w:rsidRPr="00A82BCD">
        <w:rPr>
          <w:rFonts w:ascii="Times New Roman" w:hAnsi="Times New Roman"/>
          <w:sz w:val="24"/>
          <w:szCs w:val="24"/>
          <w:lang w:val="bg-BG"/>
        </w:rPr>
        <w:t xml:space="preserve">в 14-дневен срок от влизане в сила на настоящата заповед да внесе </w:t>
      </w:r>
      <w:r w:rsidRPr="00A82BCD">
        <w:rPr>
          <w:rFonts w:ascii="Times New Roman" w:hAnsi="Times New Roman"/>
          <w:sz w:val="24"/>
          <w:szCs w:val="24"/>
          <w:lang w:val="bg-BG"/>
        </w:rPr>
        <w:t>цената, дължимите данъци, такси и режийни разноски, както следва:</w:t>
      </w: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2BCD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A82BCD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="00A82BCD" w:rsidRPr="00A82BCD">
        <w:rPr>
          <w:rFonts w:ascii="Times New Roman" w:hAnsi="Times New Roman"/>
          <w:sz w:val="24"/>
          <w:szCs w:val="24"/>
          <w:lang w:val="bg-BG"/>
        </w:rPr>
        <w:t xml:space="preserve">транзитната </w:t>
      </w:r>
      <w:r w:rsidRPr="00A82BCD">
        <w:rPr>
          <w:rFonts w:ascii="Times New Roman" w:hAnsi="Times New Roman"/>
          <w:sz w:val="24"/>
          <w:szCs w:val="24"/>
          <w:lang w:val="bg-BG"/>
        </w:rPr>
        <w:t>сметка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 xml:space="preserve"> на Областна администрация </w:t>
      </w:r>
      <w:r w:rsidR="00A82BCD" w:rsidRPr="00A82BCD">
        <w:rPr>
          <w:rFonts w:ascii="Times New Roman" w:hAnsi="Times New Roman"/>
          <w:bCs/>
          <w:sz w:val="24"/>
          <w:szCs w:val="24"/>
          <w:lang w:val="bg-BG"/>
        </w:rPr>
        <w:t xml:space="preserve">- 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>Пловдив</w:t>
      </w:r>
      <w:r w:rsidR="00A82BCD" w:rsidRPr="00A82BC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A82BCD" w:rsidRPr="00A82BCD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IBAN: </w:t>
      </w:r>
      <w:r w:rsidR="00A82BCD" w:rsidRPr="00A82BCD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bg-BG"/>
        </w:rPr>
        <w:t>BG12 UBBS 8888 3121 7570 01, BIC: UBBSBGSF, ОББ АД:</w:t>
      </w: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2BCD">
        <w:rPr>
          <w:rFonts w:ascii="Times New Roman" w:hAnsi="Times New Roman"/>
          <w:sz w:val="24"/>
          <w:szCs w:val="24"/>
          <w:lang w:val="bg-BG"/>
        </w:rPr>
        <w:t>а) цена на имота в размер на</w:t>
      </w:r>
      <w:r w:rsidRPr="00A82BC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>……………..</w:t>
      </w:r>
      <w:r w:rsidRPr="00A82BCD">
        <w:rPr>
          <w:rFonts w:ascii="Times New Roman" w:hAnsi="Times New Roman"/>
          <w:sz w:val="24"/>
          <w:szCs w:val="24"/>
          <w:lang w:val="bg-BG"/>
        </w:rPr>
        <w:t>;</w:t>
      </w: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2BCD">
        <w:rPr>
          <w:rFonts w:ascii="Times New Roman" w:hAnsi="Times New Roman"/>
          <w:sz w:val="24"/>
          <w:szCs w:val="24"/>
          <w:lang w:val="bg-BG"/>
        </w:rPr>
        <w:t>б) режийни разноски (в размер на 2% върху продажната цена на имота без ДДС) в ра</w:t>
      </w:r>
      <w:r w:rsidR="00E80C66">
        <w:rPr>
          <w:rFonts w:ascii="Times New Roman" w:hAnsi="Times New Roman"/>
          <w:sz w:val="24"/>
          <w:szCs w:val="24"/>
          <w:lang w:val="bg-BG"/>
        </w:rPr>
        <w:t>з</w:t>
      </w:r>
      <w:r w:rsidRPr="00A82BCD">
        <w:rPr>
          <w:rFonts w:ascii="Times New Roman" w:hAnsi="Times New Roman"/>
          <w:sz w:val="24"/>
          <w:szCs w:val="24"/>
          <w:lang w:val="bg-BG"/>
        </w:rPr>
        <w:t xml:space="preserve">мер на </w:t>
      </w:r>
      <w:r w:rsidRPr="00A82BCD">
        <w:rPr>
          <w:rFonts w:ascii="Times New Roman" w:hAnsi="Times New Roman"/>
          <w:bCs/>
          <w:sz w:val="24"/>
          <w:szCs w:val="24"/>
          <w:lang w:val="bg-BG"/>
        </w:rPr>
        <w:t>……………..</w:t>
      </w:r>
      <w:r w:rsidRPr="00A82BCD">
        <w:rPr>
          <w:rFonts w:ascii="Times New Roman" w:hAnsi="Times New Roman"/>
          <w:sz w:val="24"/>
          <w:szCs w:val="24"/>
          <w:lang w:val="bg-BG"/>
        </w:rPr>
        <w:t>;</w:t>
      </w: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2BCD">
        <w:rPr>
          <w:rFonts w:ascii="Times New Roman" w:hAnsi="Times New Roman"/>
          <w:b/>
          <w:sz w:val="24"/>
          <w:szCs w:val="24"/>
          <w:lang w:val="bg-BG"/>
        </w:rPr>
        <w:t xml:space="preserve">2. </w:t>
      </w:r>
      <w:r w:rsidR="00E80C66" w:rsidRPr="00E80C66">
        <w:rPr>
          <w:rFonts w:ascii="Times New Roman" w:hAnsi="Times New Roman"/>
          <w:sz w:val="24"/>
          <w:szCs w:val="24"/>
          <w:lang w:val="bg-BG"/>
        </w:rPr>
        <w:t>Местен данък</w:t>
      </w:r>
      <w:r w:rsidR="00E80C66">
        <w:rPr>
          <w:rFonts w:ascii="Times New Roman" w:hAnsi="Times New Roman"/>
          <w:sz w:val="24"/>
          <w:szCs w:val="24"/>
          <w:lang w:val="bg-BG"/>
        </w:rPr>
        <w:t xml:space="preserve"> за придобиване на имота,</w:t>
      </w:r>
      <w:r w:rsidR="00E80C6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80C66">
        <w:rPr>
          <w:rFonts w:ascii="Times New Roman" w:hAnsi="Times New Roman"/>
          <w:sz w:val="24"/>
          <w:szCs w:val="24"/>
          <w:lang w:val="bg-BG"/>
        </w:rPr>
        <w:t>п</w:t>
      </w:r>
      <w:r w:rsidRPr="00A82BCD">
        <w:rPr>
          <w:rFonts w:ascii="Times New Roman" w:hAnsi="Times New Roman"/>
          <w:sz w:val="24"/>
          <w:szCs w:val="24"/>
          <w:lang w:val="bg-BG"/>
        </w:rPr>
        <w:t xml:space="preserve">о сметка на община </w:t>
      </w:r>
      <w:r w:rsidR="00E80C66">
        <w:rPr>
          <w:rFonts w:ascii="Times New Roman" w:hAnsi="Times New Roman"/>
          <w:bCs/>
          <w:sz w:val="24"/>
          <w:szCs w:val="24"/>
          <w:lang w:val="bg-BG"/>
        </w:rPr>
        <w:t>Брезово</w:t>
      </w:r>
      <w:r w:rsidRPr="00A82BCD">
        <w:rPr>
          <w:rFonts w:ascii="Times New Roman" w:hAnsi="Times New Roman"/>
          <w:sz w:val="24"/>
          <w:szCs w:val="24"/>
          <w:lang w:val="bg-BG"/>
        </w:rPr>
        <w:t>:</w:t>
      </w:r>
    </w:p>
    <w:p w:rsidR="00A31A46" w:rsidRPr="00A82BCD" w:rsidRDefault="00A31A46" w:rsidP="00A82BC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2BCD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A31A46" w:rsidRPr="00A82BCD" w:rsidRDefault="00A31A46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 w:hanging="142"/>
        <w:jc w:val="both"/>
        <w:rPr>
          <w:sz w:val="24"/>
          <w:szCs w:val="24"/>
        </w:rPr>
      </w:pPr>
      <w:r w:rsidRPr="00A82BCD">
        <w:rPr>
          <w:sz w:val="24"/>
          <w:szCs w:val="24"/>
        </w:rPr>
        <w:t xml:space="preserve">           След представяне на надлежните документи, удостоверяващи извършените плащания, на основание чл. 58, ал. 1 от ППЗДС да се сключи договор за продажба на недвижим имот. Собствеността се прехвърля на купувача от датата на сключването на договора.</w:t>
      </w:r>
    </w:p>
    <w:p w:rsidR="001E04DE" w:rsidRPr="00A82BCD" w:rsidRDefault="001E04DE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 w:hanging="142"/>
        <w:jc w:val="both"/>
        <w:rPr>
          <w:sz w:val="24"/>
          <w:szCs w:val="24"/>
        </w:rPr>
      </w:pPr>
    </w:p>
    <w:p w:rsidR="00A31A46" w:rsidRPr="00A82BCD" w:rsidRDefault="00A31A46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  <w:r w:rsidRPr="00A82BCD">
        <w:rPr>
          <w:sz w:val="24"/>
          <w:szCs w:val="24"/>
        </w:rPr>
        <w:t xml:space="preserve">         В случай, че купувачът не внесе цената, дължимите данъци, такси и режийни разноски в 14-дневен срок от влизане в сила на заповедта, се приема, че се е отказал от сключване на сделката, губи внесения депозит и се сключва </w:t>
      </w:r>
      <w:r w:rsidR="001E04DE" w:rsidRPr="00A82BCD">
        <w:rPr>
          <w:sz w:val="24"/>
          <w:szCs w:val="24"/>
        </w:rPr>
        <w:t xml:space="preserve">договор </w:t>
      </w:r>
      <w:r w:rsidRPr="00A82BCD">
        <w:rPr>
          <w:sz w:val="24"/>
          <w:szCs w:val="24"/>
        </w:rPr>
        <w:t>с класирания на II-</w:t>
      </w:r>
      <w:proofErr w:type="spellStart"/>
      <w:r w:rsidRPr="00A82BCD">
        <w:rPr>
          <w:sz w:val="24"/>
          <w:szCs w:val="24"/>
        </w:rPr>
        <w:t>ро</w:t>
      </w:r>
      <w:proofErr w:type="spellEnd"/>
      <w:r w:rsidRPr="00A82BCD">
        <w:rPr>
          <w:sz w:val="24"/>
          <w:szCs w:val="24"/>
        </w:rPr>
        <w:t xml:space="preserve"> място участник</w:t>
      </w:r>
      <w:r w:rsidR="00E80C66">
        <w:rPr>
          <w:sz w:val="24"/>
          <w:szCs w:val="24"/>
        </w:rPr>
        <w:t>,</w:t>
      </w:r>
      <w:r w:rsidRPr="00A82BCD">
        <w:rPr>
          <w:sz w:val="24"/>
          <w:szCs w:val="24"/>
        </w:rPr>
        <w:t xml:space="preserve"> по предложената от него цена.</w:t>
      </w:r>
    </w:p>
    <w:p w:rsidR="001E04DE" w:rsidRPr="00A82BCD" w:rsidRDefault="001E04DE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</w:p>
    <w:p w:rsidR="00A31A46" w:rsidRPr="00A82BCD" w:rsidRDefault="00A31A46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  <w:r w:rsidRPr="00A82BCD">
        <w:rPr>
          <w:sz w:val="24"/>
          <w:szCs w:val="24"/>
        </w:rPr>
        <w:t xml:space="preserve">         Заповедта да се обяви на информационното табло и в интернет страницата на Областна администрация </w:t>
      </w:r>
      <w:r w:rsidR="001E04DE" w:rsidRPr="00A82BCD">
        <w:rPr>
          <w:sz w:val="24"/>
          <w:szCs w:val="24"/>
        </w:rPr>
        <w:t xml:space="preserve">- </w:t>
      </w:r>
      <w:r w:rsidRPr="00A82BCD">
        <w:rPr>
          <w:sz w:val="24"/>
          <w:szCs w:val="24"/>
        </w:rPr>
        <w:t xml:space="preserve">Пловдив. </w:t>
      </w:r>
    </w:p>
    <w:p w:rsidR="001E04DE" w:rsidRPr="00A82BCD" w:rsidRDefault="001E04DE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</w:p>
    <w:p w:rsidR="00A31A46" w:rsidRPr="00A82BCD" w:rsidRDefault="00A31A46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  <w:r w:rsidRPr="00A82BCD">
        <w:rPr>
          <w:sz w:val="24"/>
          <w:szCs w:val="24"/>
        </w:rPr>
        <w:t xml:space="preserve">         Заповедта подлежи на обжалване в 14-дневен срок по реда на АПК.</w:t>
      </w:r>
    </w:p>
    <w:p w:rsidR="001E04DE" w:rsidRPr="00A82BCD" w:rsidRDefault="001E04DE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</w:p>
    <w:p w:rsidR="001E04DE" w:rsidRPr="00A82BCD" w:rsidRDefault="001E04DE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  <w:r w:rsidRPr="00A82BCD">
        <w:rPr>
          <w:sz w:val="24"/>
          <w:szCs w:val="24"/>
        </w:rPr>
        <w:t xml:space="preserve">         Настоящата заповед да се връчи на </w:t>
      </w:r>
      <w:r w:rsidRPr="00A82BCD">
        <w:rPr>
          <w:bCs/>
          <w:sz w:val="24"/>
          <w:szCs w:val="24"/>
        </w:rPr>
        <w:t>……………..</w:t>
      </w:r>
      <w:r w:rsidRPr="00A82BCD">
        <w:rPr>
          <w:sz w:val="24"/>
          <w:szCs w:val="24"/>
        </w:rPr>
        <w:t>., за сведение и изпълнение.</w:t>
      </w:r>
    </w:p>
    <w:p w:rsidR="001E04DE" w:rsidRPr="00A82BCD" w:rsidRDefault="001E04DE" w:rsidP="00A82BCD">
      <w:pPr>
        <w:pStyle w:val="ae"/>
        <w:tabs>
          <w:tab w:val="clear" w:pos="1276"/>
          <w:tab w:val="left" w:pos="0"/>
          <w:tab w:val="left" w:pos="9639"/>
        </w:tabs>
        <w:spacing w:line="276" w:lineRule="auto"/>
        <w:ind w:left="0" w:right="0"/>
        <w:jc w:val="both"/>
        <w:rPr>
          <w:sz w:val="24"/>
          <w:szCs w:val="24"/>
        </w:rPr>
      </w:pPr>
    </w:p>
    <w:p w:rsidR="00A31A46" w:rsidRPr="00A82BCD" w:rsidRDefault="00A31A46" w:rsidP="00A82BCD">
      <w:pPr>
        <w:pStyle w:val="ac"/>
        <w:spacing w:line="276" w:lineRule="auto"/>
        <w:jc w:val="both"/>
        <w:rPr>
          <w:sz w:val="24"/>
        </w:rPr>
      </w:pPr>
    </w:p>
    <w:p w:rsidR="00516DCA" w:rsidRPr="00A82BCD" w:rsidRDefault="00516DCA" w:rsidP="00A82BCD">
      <w:pPr>
        <w:spacing w:after="0"/>
        <w:ind w:right="14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E04DE" w:rsidRPr="00A82BCD" w:rsidRDefault="00E80C66" w:rsidP="00A82BCD">
      <w:pPr>
        <w:spacing w:after="0"/>
        <w:ind w:right="-1"/>
        <w:jc w:val="both"/>
        <w:rPr>
          <w:rFonts w:ascii="Times New Roman" w:hAnsi="Times New Roman"/>
          <w:i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ГЕОРГИ ЯНЕВ</w:t>
      </w:r>
      <w:r w:rsidR="001E04DE" w:rsidRPr="00A82BCD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="001E04DE" w:rsidRPr="00A82BCD">
        <w:rPr>
          <w:rFonts w:ascii="Times New Roman" w:hAnsi="Times New Roman"/>
          <w:i/>
          <w:color w:val="000000"/>
          <w:sz w:val="24"/>
          <w:szCs w:val="24"/>
          <w:lang w:val="bg-BG"/>
        </w:rPr>
        <w:tab/>
        <w:t xml:space="preserve">                          </w:t>
      </w:r>
    </w:p>
    <w:p w:rsidR="001E04DE" w:rsidRPr="00A82BCD" w:rsidRDefault="001E04DE" w:rsidP="00A82BCD">
      <w:pPr>
        <w:spacing w:after="0"/>
        <w:ind w:right="-1"/>
        <w:jc w:val="both"/>
        <w:rPr>
          <w:rFonts w:ascii="Times New Roman" w:hAnsi="Times New Roman"/>
          <w:i/>
          <w:color w:val="000000"/>
          <w:sz w:val="24"/>
          <w:szCs w:val="24"/>
          <w:lang w:val="bg-BG"/>
        </w:rPr>
      </w:pPr>
      <w:r w:rsidRPr="00A82BCD">
        <w:rPr>
          <w:rFonts w:ascii="Times New Roman" w:hAnsi="Times New Roman"/>
          <w:i/>
          <w:color w:val="000000"/>
          <w:sz w:val="24"/>
          <w:szCs w:val="24"/>
          <w:lang w:val="bg-BG"/>
        </w:rPr>
        <w:t>Областен управител на област Пловдив</w:t>
      </w:r>
    </w:p>
    <w:p w:rsidR="001E04DE" w:rsidRPr="00A82BCD" w:rsidRDefault="001E04DE" w:rsidP="00A82BCD">
      <w:pPr>
        <w:spacing w:after="0"/>
        <w:ind w:right="-1"/>
        <w:jc w:val="both"/>
        <w:rPr>
          <w:rFonts w:ascii="Times New Roman" w:hAnsi="Times New Roman"/>
          <w:i/>
          <w:color w:val="000000"/>
          <w:sz w:val="24"/>
          <w:szCs w:val="24"/>
          <w:lang w:val="bg-BG"/>
        </w:rPr>
      </w:pPr>
    </w:p>
    <w:p w:rsidR="001E04DE" w:rsidRPr="00A82BCD" w:rsidRDefault="001E04DE" w:rsidP="00A82BCD">
      <w:pPr>
        <w:spacing w:after="0"/>
        <w:ind w:right="-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82BCD">
        <w:rPr>
          <w:rFonts w:ascii="Times New Roman" w:hAnsi="Times New Roman"/>
          <w:i/>
          <w:color w:val="000000"/>
          <w:sz w:val="24"/>
          <w:szCs w:val="24"/>
          <w:lang w:val="bg-BG"/>
        </w:rPr>
        <w:tab/>
      </w:r>
      <w:r w:rsidRPr="00A82BCD">
        <w:rPr>
          <w:rFonts w:ascii="Times New Roman" w:hAnsi="Times New Roman"/>
          <w:i/>
          <w:color w:val="000000"/>
          <w:sz w:val="24"/>
          <w:szCs w:val="24"/>
          <w:lang w:val="bg-BG"/>
        </w:rPr>
        <w:tab/>
      </w:r>
      <w:r w:rsidRPr="00A82BCD">
        <w:rPr>
          <w:rFonts w:ascii="Times New Roman" w:hAnsi="Times New Roman"/>
          <w:i/>
          <w:color w:val="000000"/>
          <w:sz w:val="24"/>
          <w:szCs w:val="24"/>
          <w:lang w:val="bg-BG"/>
        </w:rPr>
        <w:tab/>
      </w:r>
      <w:r w:rsidRPr="00A82BCD">
        <w:rPr>
          <w:rFonts w:ascii="Times New Roman" w:hAnsi="Times New Roman"/>
          <w:i/>
          <w:color w:val="000000"/>
          <w:sz w:val="24"/>
          <w:szCs w:val="24"/>
          <w:lang w:val="bg-BG"/>
        </w:rPr>
        <w:tab/>
      </w:r>
      <w:r w:rsidRPr="00A82BCD">
        <w:rPr>
          <w:rFonts w:ascii="Times New Roman" w:hAnsi="Times New Roman"/>
          <w:i/>
          <w:color w:val="000000"/>
          <w:sz w:val="24"/>
          <w:szCs w:val="24"/>
          <w:lang w:val="bg-BG"/>
        </w:rPr>
        <w:tab/>
      </w:r>
    </w:p>
    <w:p w:rsidR="00A32672" w:rsidRPr="00A82BCD" w:rsidRDefault="00A32672" w:rsidP="00A82BCD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32672" w:rsidRPr="00A82BCD" w:rsidSect="00F913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3" w:right="1134" w:bottom="993" w:left="1701" w:header="1134" w:footer="3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2DA" w:rsidRDefault="004312DA" w:rsidP="000513B7">
      <w:pPr>
        <w:spacing w:after="0" w:line="240" w:lineRule="auto"/>
      </w:pPr>
      <w:r>
        <w:separator/>
      </w:r>
    </w:p>
  </w:endnote>
  <w:endnote w:type="continuationSeparator" w:id="0">
    <w:p w:rsidR="004312DA" w:rsidRDefault="004312DA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iol">
    <w:altName w:val="Times New Roman"/>
    <w:charset w:val="CC"/>
    <w:family w:val="auto"/>
    <w:pitch w:val="variable"/>
    <w:sig w:usb0="00000001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822" w:rsidRDefault="00ED182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6"/>
      <w:gridCol w:w="7846"/>
    </w:tblGrid>
    <w:tr w:rsidR="00D65CBB" w:rsidRPr="00AA20AB" w:rsidTr="00D65CBB">
      <w:trPr>
        <w:trHeight w:val="724"/>
      </w:trPr>
      <w:tc>
        <w:tcPr>
          <w:tcW w:w="1476" w:type="dxa"/>
          <w:tcBorders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D65CBB" w:rsidRPr="00AA20AB" w:rsidRDefault="00C64EA0" w:rsidP="00D65CBB">
          <w:pPr>
            <w:tabs>
              <w:tab w:val="center" w:pos="4703"/>
              <w:tab w:val="right" w:pos="9406"/>
            </w:tabs>
            <w:spacing w:after="0" w:line="240" w:lineRule="auto"/>
            <w:rPr>
              <w:sz w:val="16"/>
              <w:szCs w:val="16"/>
              <w:lang w:val="bg-BG"/>
            </w:rPr>
          </w:pPr>
          <w:r>
            <w:rPr>
              <w:noProof/>
              <w:sz w:val="16"/>
              <w:szCs w:val="16"/>
              <w:lang w:val="bg-BG" w:eastAsia="bg-BG"/>
            </w:rPr>
            <w:drawing>
              <wp:inline distT="0" distB="0" distL="0" distR="0">
                <wp:extent cx="800100" cy="647700"/>
                <wp:effectExtent l="0" t="0" r="0" b="0"/>
                <wp:docPr id="1" name="Картина 1" descr="caf_bulgaria-01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f_bulgaria-01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6" w:type="dxa"/>
          <w:tcBorders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D65CBB" w:rsidRPr="00AA20AB" w:rsidRDefault="00D65CBB" w:rsidP="00D65CBB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sz w:val="16"/>
              <w:szCs w:val="16"/>
              <w:lang w:val="bg-BG"/>
            </w:rPr>
          </w:pPr>
        </w:p>
        <w:p w:rsidR="00903AD0" w:rsidRPr="00AA20AB" w:rsidRDefault="00903AD0" w:rsidP="00903AD0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sz w:val="16"/>
              <w:szCs w:val="16"/>
              <w:lang w:val="bg-BG"/>
            </w:rPr>
          </w:pPr>
          <w:r w:rsidRPr="00AA20AB">
            <w:rPr>
              <w:sz w:val="16"/>
              <w:szCs w:val="16"/>
              <w:lang w:val="bg-BG"/>
            </w:rPr>
            <w:t>4002 Пловдив, пл. Никола Мушанов 1,</w:t>
          </w:r>
        </w:p>
        <w:p w:rsidR="00903AD0" w:rsidRPr="00AA20AB" w:rsidRDefault="00903AD0" w:rsidP="00903AD0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sz w:val="16"/>
              <w:szCs w:val="16"/>
              <w:lang w:val="en-US"/>
            </w:rPr>
          </w:pPr>
          <w:r w:rsidRPr="00AA20AB">
            <w:rPr>
              <w:sz w:val="16"/>
              <w:szCs w:val="16"/>
              <w:lang w:val="bg-BG"/>
            </w:rPr>
            <w:t>тел.: +359 32 605 51</w:t>
          </w:r>
          <w:r>
            <w:rPr>
              <w:sz w:val="16"/>
              <w:szCs w:val="16"/>
              <w:lang w:val="en-US"/>
            </w:rPr>
            <w:t>1</w:t>
          </w:r>
          <w:r w:rsidRPr="00AA20AB">
            <w:rPr>
              <w:sz w:val="16"/>
              <w:szCs w:val="16"/>
              <w:lang w:val="bg-BG"/>
            </w:rPr>
            <w:t xml:space="preserve">, факс: </w:t>
          </w:r>
          <w:r w:rsidRPr="00AA20AB">
            <w:rPr>
              <w:sz w:val="16"/>
              <w:szCs w:val="16"/>
            </w:rPr>
            <w:t>+</w:t>
          </w:r>
          <w:r w:rsidRPr="00AA20AB">
            <w:rPr>
              <w:sz w:val="16"/>
              <w:szCs w:val="16"/>
              <w:lang w:val="bg-BG"/>
            </w:rPr>
            <w:t>359 32</w:t>
          </w:r>
          <w:r>
            <w:rPr>
              <w:sz w:val="16"/>
              <w:szCs w:val="16"/>
              <w:lang w:val="bg-BG"/>
            </w:rPr>
            <w:t> </w:t>
          </w:r>
          <w:r>
            <w:rPr>
              <w:sz w:val="16"/>
              <w:szCs w:val="16"/>
              <w:lang w:val="en-US"/>
            </w:rPr>
            <w:t>625 719</w:t>
          </w:r>
        </w:p>
        <w:p w:rsidR="00D65CBB" w:rsidRPr="00AA20AB" w:rsidRDefault="00903AD0" w:rsidP="00903AD0">
          <w:pPr>
            <w:spacing w:after="0" w:line="360" w:lineRule="auto"/>
            <w:jc w:val="center"/>
            <w:rPr>
              <w:rFonts w:ascii="Times New Roman" w:hAnsi="Times New Roman"/>
              <w:i/>
              <w:sz w:val="22"/>
              <w:lang w:val="bg-BG"/>
            </w:rPr>
          </w:pPr>
          <w:r>
            <w:rPr>
              <w:sz w:val="16"/>
              <w:szCs w:val="16"/>
              <w:lang w:val="bg-BG"/>
            </w:rPr>
            <w:t>е-</w:t>
          </w:r>
          <w:proofErr w:type="spellStart"/>
          <w:r>
            <w:rPr>
              <w:sz w:val="16"/>
              <w:szCs w:val="16"/>
              <w:lang w:val="bg-BG"/>
            </w:rPr>
            <w:t>mail</w:t>
          </w:r>
          <w:proofErr w:type="spellEnd"/>
          <w:r>
            <w:rPr>
              <w:sz w:val="16"/>
              <w:szCs w:val="16"/>
              <w:lang w:val="bg-BG"/>
            </w:rPr>
            <w:t xml:space="preserve">: </w:t>
          </w:r>
          <w:r>
            <w:rPr>
              <w:sz w:val="16"/>
              <w:szCs w:val="16"/>
              <w:lang w:val="en-US"/>
            </w:rPr>
            <w:t>governor</w:t>
          </w:r>
          <w:r w:rsidRPr="00AA20AB">
            <w:rPr>
              <w:sz w:val="16"/>
              <w:szCs w:val="16"/>
              <w:lang w:val="en-US"/>
            </w:rPr>
            <w:t xml:space="preserve">@pd.government.bg </w:t>
          </w:r>
          <w:r w:rsidRPr="00AA20AB">
            <w:rPr>
              <w:sz w:val="16"/>
              <w:szCs w:val="16"/>
              <w:lang w:val="bg-BG"/>
            </w:rPr>
            <w:t xml:space="preserve">, </w:t>
          </w:r>
          <w:proofErr w:type="spellStart"/>
          <w:r w:rsidRPr="00AA20AB">
            <w:rPr>
              <w:sz w:val="16"/>
              <w:szCs w:val="16"/>
              <w:lang w:val="bg-BG"/>
            </w:rPr>
            <w:t>web</w:t>
          </w:r>
          <w:proofErr w:type="spellEnd"/>
          <w:r w:rsidRPr="00AA20AB">
            <w:rPr>
              <w:sz w:val="16"/>
              <w:szCs w:val="16"/>
              <w:lang w:val="bg-BG"/>
            </w:rPr>
            <w:t xml:space="preserve">: </w:t>
          </w:r>
          <w:hyperlink r:id="rId2" w:history="1">
            <w:r w:rsidRPr="00AA20AB">
              <w:rPr>
                <w:sz w:val="16"/>
                <w:szCs w:val="16"/>
                <w:lang w:val="bg-BG"/>
              </w:rPr>
              <w:t>pd.government.bg</w:t>
            </w:r>
          </w:hyperlink>
        </w:p>
      </w:tc>
    </w:tr>
  </w:tbl>
  <w:p w:rsidR="00043310" w:rsidRPr="00ED1822" w:rsidRDefault="00043310" w:rsidP="00ED182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822" w:rsidRDefault="00ED18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2DA" w:rsidRDefault="004312DA" w:rsidP="000513B7">
      <w:pPr>
        <w:spacing w:after="0" w:line="240" w:lineRule="auto"/>
      </w:pPr>
      <w:r>
        <w:separator/>
      </w:r>
    </w:p>
  </w:footnote>
  <w:footnote w:type="continuationSeparator" w:id="0">
    <w:p w:rsidR="004312DA" w:rsidRDefault="004312DA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822" w:rsidRDefault="00ED182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822" w:rsidRDefault="00ED182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311" w:rsidRDefault="00C64EA0" w:rsidP="00742BD5">
    <w:pPr>
      <w:pStyle w:val="a4"/>
      <w:jc w:val="center"/>
    </w:pPr>
    <w:r w:rsidRPr="00152695">
      <w:rPr>
        <w:noProof/>
        <w:lang w:val="bg-BG" w:eastAsia="bg-BG"/>
      </w:rPr>
      <w:drawing>
        <wp:inline distT="0" distB="0" distL="0" distR="0">
          <wp:extent cx="971550" cy="828675"/>
          <wp:effectExtent l="0" t="0" r="0" b="0"/>
          <wp:docPr id="2" name="Picture 1" descr="Gerb_middle_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middle_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5311" w:rsidRDefault="00D35311" w:rsidP="00D35311">
    <w:pPr>
      <w:pStyle w:val="a4"/>
      <w:jc w:val="center"/>
    </w:pPr>
  </w:p>
  <w:p w:rsidR="00D35311" w:rsidRPr="00562CBE" w:rsidRDefault="00D35311" w:rsidP="00742BD5">
    <w:pPr>
      <w:pStyle w:val="a4"/>
      <w:jc w:val="center"/>
      <w:rPr>
        <w:rFonts w:ascii="Times New Roman" w:hAnsi="Times New Roman"/>
        <w:sz w:val="28"/>
        <w:szCs w:val="28"/>
        <w:lang w:val="bg-BG"/>
      </w:rPr>
    </w:pPr>
    <w:r w:rsidRPr="00562CBE">
      <w:rPr>
        <w:rFonts w:ascii="Times New Roman" w:hAnsi="Times New Roman"/>
        <w:sz w:val="28"/>
        <w:szCs w:val="28"/>
        <w:lang w:val="bg-BG"/>
      </w:rPr>
      <w:t>РЕПУБЛИКА БЪЛГАРИЯ</w:t>
    </w:r>
  </w:p>
  <w:p w:rsidR="00D35311" w:rsidRPr="00562CBE" w:rsidRDefault="00D35311" w:rsidP="00742BD5">
    <w:pPr>
      <w:pStyle w:val="a4"/>
      <w:jc w:val="center"/>
      <w:rPr>
        <w:rFonts w:ascii="Times New Roman" w:hAnsi="Times New Roman"/>
        <w:sz w:val="28"/>
        <w:szCs w:val="28"/>
        <w:lang w:val="bg-BG"/>
      </w:rPr>
    </w:pPr>
    <w:r w:rsidRPr="00562CBE">
      <w:rPr>
        <w:rFonts w:ascii="Times New Roman" w:hAnsi="Times New Roman"/>
        <w:sz w:val="28"/>
        <w:szCs w:val="28"/>
        <w:lang w:val="bg-BG"/>
      </w:rPr>
      <w:t xml:space="preserve">Областен управител на област </w:t>
    </w:r>
    <w:r w:rsidR="00435D2B" w:rsidRPr="00562CBE">
      <w:rPr>
        <w:rFonts w:ascii="Times New Roman" w:hAnsi="Times New Roman"/>
        <w:sz w:val="28"/>
        <w:szCs w:val="28"/>
        <w:lang w:val="bg-BG"/>
      </w:rPr>
      <w:t>Пловдив</w:t>
    </w:r>
  </w:p>
  <w:p w:rsidR="00D35311" w:rsidRPr="00AA1FFB" w:rsidRDefault="00D35311" w:rsidP="00D35311">
    <w:pPr>
      <w:pStyle w:val="a4"/>
      <w:jc w:val="center"/>
      <w:rPr>
        <w:rFonts w:ascii="Viol" w:hAnsi="Viol"/>
        <w:sz w:val="28"/>
        <w:szCs w:val="28"/>
        <w:lang w:val="bg-BG"/>
      </w:rPr>
    </w:pPr>
  </w:p>
  <w:p w:rsidR="00D35311" w:rsidRPr="00D35311" w:rsidRDefault="00D35311">
    <w:pPr>
      <w:pStyle w:val="a4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41DD9"/>
    <w:multiLevelType w:val="hybridMultilevel"/>
    <w:tmpl w:val="7644703C"/>
    <w:lvl w:ilvl="0" w:tplc="9904C35E">
      <w:start w:val="1"/>
      <w:numFmt w:val="upperRoman"/>
      <w:pStyle w:val="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B10"/>
    <w:rsid w:val="00000F69"/>
    <w:rsid w:val="0000218F"/>
    <w:rsid w:val="00002BFC"/>
    <w:rsid w:val="000060E0"/>
    <w:rsid w:val="0000702F"/>
    <w:rsid w:val="0001054C"/>
    <w:rsid w:val="00010ED1"/>
    <w:rsid w:val="00010F49"/>
    <w:rsid w:val="00011208"/>
    <w:rsid w:val="00014A8F"/>
    <w:rsid w:val="00024C3B"/>
    <w:rsid w:val="00024C85"/>
    <w:rsid w:val="0002621A"/>
    <w:rsid w:val="000271FE"/>
    <w:rsid w:val="0003274D"/>
    <w:rsid w:val="000337A8"/>
    <w:rsid w:val="0003424B"/>
    <w:rsid w:val="000404B3"/>
    <w:rsid w:val="00041168"/>
    <w:rsid w:val="00043310"/>
    <w:rsid w:val="00044780"/>
    <w:rsid w:val="00046A5D"/>
    <w:rsid w:val="000513B7"/>
    <w:rsid w:val="00051E45"/>
    <w:rsid w:val="000526BC"/>
    <w:rsid w:val="0005616D"/>
    <w:rsid w:val="00061B0C"/>
    <w:rsid w:val="00066513"/>
    <w:rsid w:val="00066CEC"/>
    <w:rsid w:val="00070704"/>
    <w:rsid w:val="00072F3D"/>
    <w:rsid w:val="00073087"/>
    <w:rsid w:val="000731CF"/>
    <w:rsid w:val="00074864"/>
    <w:rsid w:val="000756B0"/>
    <w:rsid w:val="00075CE6"/>
    <w:rsid w:val="00083625"/>
    <w:rsid w:val="00083EB0"/>
    <w:rsid w:val="000844E3"/>
    <w:rsid w:val="00086024"/>
    <w:rsid w:val="00090075"/>
    <w:rsid w:val="000954AB"/>
    <w:rsid w:val="00095E52"/>
    <w:rsid w:val="000A0B1B"/>
    <w:rsid w:val="000A4232"/>
    <w:rsid w:val="000A5190"/>
    <w:rsid w:val="000A5E85"/>
    <w:rsid w:val="000B36A7"/>
    <w:rsid w:val="000B4911"/>
    <w:rsid w:val="000B5CB7"/>
    <w:rsid w:val="000B63AA"/>
    <w:rsid w:val="000C049F"/>
    <w:rsid w:val="000C26B2"/>
    <w:rsid w:val="000C61CD"/>
    <w:rsid w:val="000D1DA2"/>
    <w:rsid w:val="000D320D"/>
    <w:rsid w:val="000E00F4"/>
    <w:rsid w:val="000E1C70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10EDC"/>
    <w:rsid w:val="001124D6"/>
    <w:rsid w:val="00116CDD"/>
    <w:rsid w:val="001170A1"/>
    <w:rsid w:val="001213F5"/>
    <w:rsid w:val="0012748E"/>
    <w:rsid w:val="001274C2"/>
    <w:rsid w:val="00127F6E"/>
    <w:rsid w:val="00131E50"/>
    <w:rsid w:val="00133F9A"/>
    <w:rsid w:val="00135FE4"/>
    <w:rsid w:val="00141BDF"/>
    <w:rsid w:val="00144E3D"/>
    <w:rsid w:val="0014569F"/>
    <w:rsid w:val="00147EA1"/>
    <w:rsid w:val="0015082F"/>
    <w:rsid w:val="00150D94"/>
    <w:rsid w:val="00152695"/>
    <w:rsid w:val="001609DD"/>
    <w:rsid w:val="001642C0"/>
    <w:rsid w:val="00166AD6"/>
    <w:rsid w:val="00171088"/>
    <w:rsid w:val="00173EB4"/>
    <w:rsid w:val="00184EAE"/>
    <w:rsid w:val="00185DAF"/>
    <w:rsid w:val="00186EDF"/>
    <w:rsid w:val="00187927"/>
    <w:rsid w:val="0019205E"/>
    <w:rsid w:val="00192FD3"/>
    <w:rsid w:val="00196990"/>
    <w:rsid w:val="001969AF"/>
    <w:rsid w:val="00197265"/>
    <w:rsid w:val="001A1122"/>
    <w:rsid w:val="001A1BCC"/>
    <w:rsid w:val="001A568E"/>
    <w:rsid w:val="001A57E8"/>
    <w:rsid w:val="001B19ED"/>
    <w:rsid w:val="001B6AC7"/>
    <w:rsid w:val="001C1288"/>
    <w:rsid w:val="001C3E3F"/>
    <w:rsid w:val="001C729E"/>
    <w:rsid w:val="001C72BF"/>
    <w:rsid w:val="001D094F"/>
    <w:rsid w:val="001D4D9E"/>
    <w:rsid w:val="001D4DCD"/>
    <w:rsid w:val="001E04DE"/>
    <w:rsid w:val="001E21C1"/>
    <w:rsid w:val="001E4212"/>
    <w:rsid w:val="001E59DB"/>
    <w:rsid w:val="001E60D6"/>
    <w:rsid w:val="001E7DE5"/>
    <w:rsid w:val="001F0D2A"/>
    <w:rsid w:val="001F5EE1"/>
    <w:rsid w:val="001F6841"/>
    <w:rsid w:val="00200D6E"/>
    <w:rsid w:val="0020198C"/>
    <w:rsid w:val="0020271F"/>
    <w:rsid w:val="00204101"/>
    <w:rsid w:val="002068FE"/>
    <w:rsid w:val="00210AF3"/>
    <w:rsid w:val="00211338"/>
    <w:rsid w:val="00213DA7"/>
    <w:rsid w:val="00215ADB"/>
    <w:rsid w:val="002217B4"/>
    <w:rsid w:val="00221A39"/>
    <w:rsid w:val="00222563"/>
    <w:rsid w:val="00222566"/>
    <w:rsid w:val="00222E7D"/>
    <w:rsid w:val="00223443"/>
    <w:rsid w:val="00223CD3"/>
    <w:rsid w:val="0022458E"/>
    <w:rsid w:val="00230E92"/>
    <w:rsid w:val="00236237"/>
    <w:rsid w:val="00236762"/>
    <w:rsid w:val="00237DCA"/>
    <w:rsid w:val="00240DF6"/>
    <w:rsid w:val="0024642B"/>
    <w:rsid w:val="00252D0F"/>
    <w:rsid w:val="002537FC"/>
    <w:rsid w:val="00261338"/>
    <w:rsid w:val="00263314"/>
    <w:rsid w:val="002642A9"/>
    <w:rsid w:val="00265682"/>
    <w:rsid w:val="00267DB1"/>
    <w:rsid w:val="00270216"/>
    <w:rsid w:val="00270528"/>
    <w:rsid w:val="00273A70"/>
    <w:rsid w:val="00276CD0"/>
    <w:rsid w:val="00284C62"/>
    <w:rsid w:val="00286850"/>
    <w:rsid w:val="00293123"/>
    <w:rsid w:val="00293927"/>
    <w:rsid w:val="002A158D"/>
    <w:rsid w:val="002A32FD"/>
    <w:rsid w:val="002A6895"/>
    <w:rsid w:val="002A6AB9"/>
    <w:rsid w:val="002A796F"/>
    <w:rsid w:val="002A7B82"/>
    <w:rsid w:val="002A7C7C"/>
    <w:rsid w:val="002B762B"/>
    <w:rsid w:val="002B7D41"/>
    <w:rsid w:val="002C0365"/>
    <w:rsid w:val="002C1618"/>
    <w:rsid w:val="002C7807"/>
    <w:rsid w:val="002D0EBE"/>
    <w:rsid w:val="002D3622"/>
    <w:rsid w:val="002E204D"/>
    <w:rsid w:val="002E2353"/>
    <w:rsid w:val="002E2AEC"/>
    <w:rsid w:val="002E378F"/>
    <w:rsid w:val="002F0DA4"/>
    <w:rsid w:val="002F137A"/>
    <w:rsid w:val="002F1CB7"/>
    <w:rsid w:val="002F5555"/>
    <w:rsid w:val="002F6872"/>
    <w:rsid w:val="002F6A9A"/>
    <w:rsid w:val="002F7B2C"/>
    <w:rsid w:val="002F7DED"/>
    <w:rsid w:val="0030055A"/>
    <w:rsid w:val="0030186E"/>
    <w:rsid w:val="00303449"/>
    <w:rsid w:val="00303BD4"/>
    <w:rsid w:val="00303C9C"/>
    <w:rsid w:val="00310307"/>
    <w:rsid w:val="003120BB"/>
    <w:rsid w:val="00322A98"/>
    <w:rsid w:val="0032524E"/>
    <w:rsid w:val="00326E1A"/>
    <w:rsid w:val="00331EE3"/>
    <w:rsid w:val="003324C8"/>
    <w:rsid w:val="0033461B"/>
    <w:rsid w:val="00334812"/>
    <w:rsid w:val="00335152"/>
    <w:rsid w:val="003352BB"/>
    <w:rsid w:val="003424D5"/>
    <w:rsid w:val="0034379C"/>
    <w:rsid w:val="003448CF"/>
    <w:rsid w:val="00344AEC"/>
    <w:rsid w:val="00347EE3"/>
    <w:rsid w:val="0035251A"/>
    <w:rsid w:val="00352DA0"/>
    <w:rsid w:val="00353B51"/>
    <w:rsid w:val="0036061A"/>
    <w:rsid w:val="00360D4C"/>
    <w:rsid w:val="003610CA"/>
    <w:rsid w:val="003627C8"/>
    <w:rsid w:val="00364709"/>
    <w:rsid w:val="00370931"/>
    <w:rsid w:val="0037139A"/>
    <w:rsid w:val="003735AE"/>
    <w:rsid w:val="00374569"/>
    <w:rsid w:val="00375238"/>
    <w:rsid w:val="00380A67"/>
    <w:rsid w:val="00383634"/>
    <w:rsid w:val="00384C93"/>
    <w:rsid w:val="00387CEE"/>
    <w:rsid w:val="00390EC0"/>
    <w:rsid w:val="003955DA"/>
    <w:rsid w:val="003969FB"/>
    <w:rsid w:val="003971F5"/>
    <w:rsid w:val="003A3CF9"/>
    <w:rsid w:val="003A569F"/>
    <w:rsid w:val="003A58A7"/>
    <w:rsid w:val="003B0912"/>
    <w:rsid w:val="003B3F29"/>
    <w:rsid w:val="003B4E6B"/>
    <w:rsid w:val="003B59B6"/>
    <w:rsid w:val="003B68F7"/>
    <w:rsid w:val="003B6FE2"/>
    <w:rsid w:val="003C6CA4"/>
    <w:rsid w:val="003D0755"/>
    <w:rsid w:val="003D1618"/>
    <w:rsid w:val="003D2D1D"/>
    <w:rsid w:val="003D3BCC"/>
    <w:rsid w:val="003D5FDE"/>
    <w:rsid w:val="003E5A7F"/>
    <w:rsid w:val="003F01D1"/>
    <w:rsid w:val="003F1CBD"/>
    <w:rsid w:val="003F201C"/>
    <w:rsid w:val="003F3813"/>
    <w:rsid w:val="003F41A7"/>
    <w:rsid w:val="003F77CA"/>
    <w:rsid w:val="003F7C64"/>
    <w:rsid w:val="004009D8"/>
    <w:rsid w:val="00401784"/>
    <w:rsid w:val="00402EAF"/>
    <w:rsid w:val="004035FC"/>
    <w:rsid w:val="004063B0"/>
    <w:rsid w:val="00412929"/>
    <w:rsid w:val="00414096"/>
    <w:rsid w:val="0041484E"/>
    <w:rsid w:val="0041640C"/>
    <w:rsid w:val="00416E3D"/>
    <w:rsid w:val="00417DD2"/>
    <w:rsid w:val="00421085"/>
    <w:rsid w:val="0042296F"/>
    <w:rsid w:val="00424061"/>
    <w:rsid w:val="00425707"/>
    <w:rsid w:val="004312DA"/>
    <w:rsid w:val="00431C20"/>
    <w:rsid w:val="00432F6B"/>
    <w:rsid w:val="00435D2B"/>
    <w:rsid w:val="00436B2F"/>
    <w:rsid w:val="00440586"/>
    <w:rsid w:val="004437AB"/>
    <w:rsid w:val="004439B4"/>
    <w:rsid w:val="0044476D"/>
    <w:rsid w:val="00444F7A"/>
    <w:rsid w:val="004451E0"/>
    <w:rsid w:val="00450F00"/>
    <w:rsid w:val="00453F38"/>
    <w:rsid w:val="004579F5"/>
    <w:rsid w:val="00457F30"/>
    <w:rsid w:val="00460471"/>
    <w:rsid w:val="0046272E"/>
    <w:rsid w:val="004630B8"/>
    <w:rsid w:val="004632A6"/>
    <w:rsid w:val="00463C9A"/>
    <w:rsid w:val="00471004"/>
    <w:rsid w:val="00474445"/>
    <w:rsid w:val="004800BE"/>
    <w:rsid w:val="00484DFC"/>
    <w:rsid w:val="0048645C"/>
    <w:rsid w:val="004928E5"/>
    <w:rsid w:val="004A10D4"/>
    <w:rsid w:val="004A1F1E"/>
    <w:rsid w:val="004A2BBE"/>
    <w:rsid w:val="004B09EE"/>
    <w:rsid w:val="004B54CE"/>
    <w:rsid w:val="004B6590"/>
    <w:rsid w:val="004B690F"/>
    <w:rsid w:val="004C6E70"/>
    <w:rsid w:val="004C7562"/>
    <w:rsid w:val="004D0C3E"/>
    <w:rsid w:val="004D1A68"/>
    <w:rsid w:val="004D32BE"/>
    <w:rsid w:val="004D3598"/>
    <w:rsid w:val="004D5C25"/>
    <w:rsid w:val="004D6409"/>
    <w:rsid w:val="004D6484"/>
    <w:rsid w:val="004E24D8"/>
    <w:rsid w:val="004E2BE7"/>
    <w:rsid w:val="004E59B7"/>
    <w:rsid w:val="004E6DE9"/>
    <w:rsid w:val="004E6FE8"/>
    <w:rsid w:val="004F2C2B"/>
    <w:rsid w:val="005015DC"/>
    <w:rsid w:val="00501661"/>
    <w:rsid w:val="00501C28"/>
    <w:rsid w:val="00504A63"/>
    <w:rsid w:val="005067E8"/>
    <w:rsid w:val="005075D5"/>
    <w:rsid w:val="005119A5"/>
    <w:rsid w:val="00514240"/>
    <w:rsid w:val="005165B2"/>
    <w:rsid w:val="00516786"/>
    <w:rsid w:val="00516DCA"/>
    <w:rsid w:val="0051719B"/>
    <w:rsid w:val="005174D0"/>
    <w:rsid w:val="00522152"/>
    <w:rsid w:val="00525AC1"/>
    <w:rsid w:val="005275DF"/>
    <w:rsid w:val="00527D0B"/>
    <w:rsid w:val="00530C38"/>
    <w:rsid w:val="00531A0D"/>
    <w:rsid w:val="00531C8A"/>
    <w:rsid w:val="005336DF"/>
    <w:rsid w:val="00533C33"/>
    <w:rsid w:val="0053478E"/>
    <w:rsid w:val="00536B42"/>
    <w:rsid w:val="00542CC7"/>
    <w:rsid w:val="00544125"/>
    <w:rsid w:val="005450B6"/>
    <w:rsid w:val="0054541A"/>
    <w:rsid w:val="00546DC6"/>
    <w:rsid w:val="00547BCA"/>
    <w:rsid w:val="00552F8A"/>
    <w:rsid w:val="00553906"/>
    <w:rsid w:val="00555514"/>
    <w:rsid w:val="00561601"/>
    <w:rsid w:val="00561B57"/>
    <w:rsid w:val="00562834"/>
    <w:rsid w:val="00562CBE"/>
    <w:rsid w:val="0056654F"/>
    <w:rsid w:val="00570DC9"/>
    <w:rsid w:val="0057213A"/>
    <w:rsid w:val="005802A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2BCF"/>
    <w:rsid w:val="00592D73"/>
    <w:rsid w:val="005A1CD1"/>
    <w:rsid w:val="005A61B8"/>
    <w:rsid w:val="005A7D0D"/>
    <w:rsid w:val="005B1D1C"/>
    <w:rsid w:val="005B367F"/>
    <w:rsid w:val="005B7770"/>
    <w:rsid w:val="005C172F"/>
    <w:rsid w:val="005C2E7F"/>
    <w:rsid w:val="005C3992"/>
    <w:rsid w:val="005C612A"/>
    <w:rsid w:val="005C7AD0"/>
    <w:rsid w:val="005C7B17"/>
    <w:rsid w:val="005D60D2"/>
    <w:rsid w:val="005D6C59"/>
    <w:rsid w:val="005E3560"/>
    <w:rsid w:val="005E60ED"/>
    <w:rsid w:val="005F41AE"/>
    <w:rsid w:val="005F65BB"/>
    <w:rsid w:val="00603B96"/>
    <w:rsid w:val="00604534"/>
    <w:rsid w:val="006059EE"/>
    <w:rsid w:val="00612F2B"/>
    <w:rsid w:val="006141D6"/>
    <w:rsid w:val="00625233"/>
    <w:rsid w:val="0062766A"/>
    <w:rsid w:val="006276F2"/>
    <w:rsid w:val="00630465"/>
    <w:rsid w:val="00632749"/>
    <w:rsid w:val="00637126"/>
    <w:rsid w:val="006377C5"/>
    <w:rsid w:val="006453C0"/>
    <w:rsid w:val="00651C39"/>
    <w:rsid w:val="00653193"/>
    <w:rsid w:val="00655ED0"/>
    <w:rsid w:val="00663284"/>
    <w:rsid w:val="006660C5"/>
    <w:rsid w:val="006669DA"/>
    <w:rsid w:val="0067017D"/>
    <w:rsid w:val="00673BDB"/>
    <w:rsid w:val="00675160"/>
    <w:rsid w:val="00675D9C"/>
    <w:rsid w:val="0068632E"/>
    <w:rsid w:val="00687CD7"/>
    <w:rsid w:val="00690149"/>
    <w:rsid w:val="006923C0"/>
    <w:rsid w:val="006923C4"/>
    <w:rsid w:val="006931C7"/>
    <w:rsid w:val="00694B7E"/>
    <w:rsid w:val="0069615A"/>
    <w:rsid w:val="0069714B"/>
    <w:rsid w:val="00697486"/>
    <w:rsid w:val="00697653"/>
    <w:rsid w:val="006A2FF7"/>
    <w:rsid w:val="006A3BC7"/>
    <w:rsid w:val="006B0DB0"/>
    <w:rsid w:val="006B16B1"/>
    <w:rsid w:val="006B3626"/>
    <w:rsid w:val="006B68A4"/>
    <w:rsid w:val="006B7E07"/>
    <w:rsid w:val="006C1648"/>
    <w:rsid w:val="006D1670"/>
    <w:rsid w:val="006D1746"/>
    <w:rsid w:val="006D30C4"/>
    <w:rsid w:val="006D3805"/>
    <w:rsid w:val="006D4619"/>
    <w:rsid w:val="006D6C48"/>
    <w:rsid w:val="006D6C93"/>
    <w:rsid w:val="006E1895"/>
    <w:rsid w:val="006E2E73"/>
    <w:rsid w:val="006E35F6"/>
    <w:rsid w:val="006E6845"/>
    <w:rsid w:val="006E7161"/>
    <w:rsid w:val="006F058F"/>
    <w:rsid w:val="006F1765"/>
    <w:rsid w:val="006F3B53"/>
    <w:rsid w:val="006F5AF3"/>
    <w:rsid w:val="006F5DDC"/>
    <w:rsid w:val="006F7583"/>
    <w:rsid w:val="0070152B"/>
    <w:rsid w:val="00701DC9"/>
    <w:rsid w:val="007049DF"/>
    <w:rsid w:val="00706ACD"/>
    <w:rsid w:val="007238B5"/>
    <w:rsid w:val="00723C70"/>
    <w:rsid w:val="00726380"/>
    <w:rsid w:val="00726D16"/>
    <w:rsid w:val="00732239"/>
    <w:rsid w:val="00732EED"/>
    <w:rsid w:val="00742BD5"/>
    <w:rsid w:val="00743A66"/>
    <w:rsid w:val="00752F47"/>
    <w:rsid w:val="00753D94"/>
    <w:rsid w:val="00755D76"/>
    <w:rsid w:val="00757F2B"/>
    <w:rsid w:val="0076265D"/>
    <w:rsid w:val="00767A3C"/>
    <w:rsid w:val="00770AAB"/>
    <w:rsid w:val="0077175B"/>
    <w:rsid w:val="007746AA"/>
    <w:rsid w:val="00784CCC"/>
    <w:rsid w:val="00785B4E"/>
    <w:rsid w:val="007908E4"/>
    <w:rsid w:val="00790960"/>
    <w:rsid w:val="00794101"/>
    <w:rsid w:val="00796FAC"/>
    <w:rsid w:val="007A3072"/>
    <w:rsid w:val="007A4569"/>
    <w:rsid w:val="007A4AAE"/>
    <w:rsid w:val="007A5B60"/>
    <w:rsid w:val="007B02FB"/>
    <w:rsid w:val="007B28E6"/>
    <w:rsid w:val="007B4038"/>
    <w:rsid w:val="007B64D9"/>
    <w:rsid w:val="007B70EF"/>
    <w:rsid w:val="007B7C66"/>
    <w:rsid w:val="007C051A"/>
    <w:rsid w:val="007D35CF"/>
    <w:rsid w:val="007D4554"/>
    <w:rsid w:val="007D4B55"/>
    <w:rsid w:val="007E003B"/>
    <w:rsid w:val="007E155D"/>
    <w:rsid w:val="007E23E9"/>
    <w:rsid w:val="007F28CA"/>
    <w:rsid w:val="007F4A24"/>
    <w:rsid w:val="007F4DF1"/>
    <w:rsid w:val="00800316"/>
    <w:rsid w:val="0080113E"/>
    <w:rsid w:val="0080123F"/>
    <w:rsid w:val="008050C2"/>
    <w:rsid w:val="00806671"/>
    <w:rsid w:val="00806F29"/>
    <w:rsid w:val="00807454"/>
    <w:rsid w:val="00807952"/>
    <w:rsid w:val="00810F0D"/>
    <w:rsid w:val="00812EC5"/>
    <w:rsid w:val="008248CC"/>
    <w:rsid w:val="008303CE"/>
    <w:rsid w:val="00834BC5"/>
    <w:rsid w:val="008366C4"/>
    <w:rsid w:val="008404ED"/>
    <w:rsid w:val="0084391B"/>
    <w:rsid w:val="00843977"/>
    <w:rsid w:val="00844A51"/>
    <w:rsid w:val="00845D1C"/>
    <w:rsid w:val="008467DF"/>
    <w:rsid w:val="00846F1F"/>
    <w:rsid w:val="00847B8E"/>
    <w:rsid w:val="00852F63"/>
    <w:rsid w:val="008608D9"/>
    <w:rsid w:val="00860A45"/>
    <w:rsid w:val="008612C7"/>
    <w:rsid w:val="00861E37"/>
    <w:rsid w:val="0086287C"/>
    <w:rsid w:val="00863F73"/>
    <w:rsid w:val="008711E8"/>
    <w:rsid w:val="00880827"/>
    <w:rsid w:val="0088113F"/>
    <w:rsid w:val="008814F8"/>
    <w:rsid w:val="008829FB"/>
    <w:rsid w:val="00884409"/>
    <w:rsid w:val="00884DF7"/>
    <w:rsid w:val="008857E8"/>
    <w:rsid w:val="008877AB"/>
    <w:rsid w:val="00893289"/>
    <w:rsid w:val="00893CCC"/>
    <w:rsid w:val="00894F5C"/>
    <w:rsid w:val="00896B6B"/>
    <w:rsid w:val="00897AA7"/>
    <w:rsid w:val="008A15B0"/>
    <w:rsid w:val="008A427D"/>
    <w:rsid w:val="008B210B"/>
    <w:rsid w:val="008B3771"/>
    <w:rsid w:val="008B3ADB"/>
    <w:rsid w:val="008C00CB"/>
    <w:rsid w:val="008C0799"/>
    <w:rsid w:val="008C2EB6"/>
    <w:rsid w:val="008C39E7"/>
    <w:rsid w:val="008C448C"/>
    <w:rsid w:val="008C52C1"/>
    <w:rsid w:val="008C6F22"/>
    <w:rsid w:val="008D0271"/>
    <w:rsid w:val="008D3012"/>
    <w:rsid w:val="008D6FFB"/>
    <w:rsid w:val="008E0DC8"/>
    <w:rsid w:val="008E626A"/>
    <w:rsid w:val="008F0B43"/>
    <w:rsid w:val="008F2668"/>
    <w:rsid w:val="008F3DFA"/>
    <w:rsid w:val="00901C96"/>
    <w:rsid w:val="00901E4C"/>
    <w:rsid w:val="00902B20"/>
    <w:rsid w:val="00903403"/>
    <w:rsid w:val="00903AD0"/>
    <w:rsid w:val="00904E22"/>
    <w:rsid w:val="0090576F"/>
    <w:rsid w:val="009058D6"/>
    <w:rsid w:val="00905DB5"/>
    <w:rsid w:val="0090676B"/>
    <w:rsid w:val="009111D2"/>
    <w:rsid w:val="0092276F"/>
    <w:rsid w:val="00924275"/>
    <w:rsid w:val="00925078"/>
    <w:rsid w:val="00927E9D"/>
    <w:rsid w:val="00934365"/>
    <w:rsid w:val="009358E0"/>
    <w:rsid w:val="00937784"/>
    <w:rsid w:val="009417A4"/>
    <w:rsid w:val="0094474C"/>
    <w:rsid w:val="00945EB6"/>
    <w:rsid w:val="00950735"/>
    <w:rsid w:val="009515A3"/>
    <w:rsid w:val="00953999"/>
    <w:rsid w:val="009624A0"/>
    <w:rsid w:val="00966191"/>
    <w:rsid w:val="00970142"/>
    <w:rsid w:val="0097045B"/>
    <w:rsid w:val="00971F01"/>
    <w:rsid w:val="0097202B"/>
    <w:rsid w:val="009742C2"/>
    <w:rsid w:val="009743A2"/>
    <w:rsid w:val="00974619"/>
    <w:rsid w:val="009761CE"/>
    <w:rsid w:val="009766FD"/>
    <w:rsid w:val="00977AAE"/>
    <w:rsid w:val="00977B5A"/>
    <w:rsid w:val="00980DC8"/>
    <w:rsid w:val="009869A1"/>
    <w:rsid w:val="0098782C"/>
    <w:rsid w:val="00992F3F"/>
    <w:rsid w:val="00993748"/>
    <w:rsid w:val="0099404D"/>
    <w:rsid w:val="00994D17"/>
    <w:rsid w:val="00996AA0"/>
    <w:rsid w:val="009A141A"/>
    <w:rsid w:val="009A2181"/>
    <w:rsid w:val="009A4346"/>
    <w:rsid w:val="009A46E5"/>
    <w:rsid w:val="009B139E"/>
    <w:rsid w:val="009B48A0"/>
    <w:rsid w:val="009B4AA0"/>
    <w:rsid w:val="009B722B"/>
    <w:rsid w:val="009C013E"/>
    <w:rsid w:val="009C0E89"/>
    <w:rsid w:val="009C1F3C"/>
    <w:rsid w:val="009C27AA"/>
    <w:rsid w:val="009C40B9"/>
    <w:rsid w:val="009C5260"/>
    <w:rsid w:val="009C6E9F"/>
    <w:rsid w:val="009D2C5A"/>
    <w:rsid w:val="009D3A59"/>
    <w:rsid w:val="009E1521"/>
    <w:rsid w:val="009E654E"/>
    <w:rsid w:val="009F003F"/>
    <w:rsid w:val="009F0B34"/>
    <w:rsid w:val="009F2034"/>
    <w:rsid w:val="009F2640"/>
    <w:rsid w:val="009F483D"/>
    <w:rsid w:val="009F575A"/>
    <w:rsid w:val="00A01363"/>
    <w:rsid w:val="00A02413"/>
    <w:rsid w:val="00A02A32"/>
    <w:rsid w:val="00A03101"/>
    <w:rsid w:val="00A03FAC"/>
    <w:rsid w:val="00A071B1"/>
    <w:rsid w:val="00A17BFC"/>
    <w:rsid w:val="00A31A46"/>
    <w:rsid w:val="00A3263E"/>
    <w:rsid w:val="00A32672"/>
    <w:rsid w:val="00A326FF"/>
    <w:rsid w:val="00A33036"/>
    <w:rsid w:val="00A33450"/>
    <w:rsid w:val="00A34FE2"/>
    <w:rsid w:val="00A43F63"/>
    <w:rsid w:val="00A5050F"/>
    <w:rsid w:val="00A53A3F"/>
    <w:rsid w:val="00A53BC4"/>
    <w:rsid w:val="00A53EFF"/>
    <w:rsid w:val="00A62739"/>
    <w:rsid w:val="00A63272"/>
    <w:rsid w:val="00A6379C"/>
    <w:rsid w:val="00A66FD3"/>
    <w:rsid w:val="00A67D13"/>
    <w:rsid w:val="00A75D58"/>
    <w:rsid w:val="00A80824"/>
    <w:rsid w:val="00A82BCD"/>
    <w:rsid w:val="00A8369F"/>
    <w:rsid w:val="00A85C98"/>
    <w:rsid w:val="00A90D53"/>
    <w:rsid w:val="00A916F7"/>
    <w:rsid w:val="00A93213"/>
    <w:rsid w:val="00A94DC3"/>
    <w:rsid w:val="00A95E04"/>
    <w:rsid w:val="00A9667C"/>
    <w:rsid w:val="00A96BC2"/>
    <w:rsid w:val="00AA08D7"/>
    <w:rsid w:val="00AA0D38"/>
    <w:rsid w:val="00AA1FFB"/>
    <w:rsid w:val="00AA2183"/>
    <w:rsid w:val="00AA2318"/>
    <w:rsid w:val="00AA5163"/>
    <w:rsid w:val="00AA599C"/>
    <w:rsid w:val="00AA5E03"/>
    <w:rsid w:val="00AB04E3"/>
    <w:rsid w:val="00AB4282"/>
    <w:rsid w:val="00AC1F28"/>
    <w:rsid w:val="00AC6FD1"/>
    <w:rsid w:val="00AE3F76"/>
    <w:rsid w:val="00AE434D"/>
    <w:rsid w:val="00AE5EE2"/>
    <w:rsid w:val="00AF1DA7"/>
    <w:rsid w:val="00AF5B83"/>
    <w:rsid w:val="00B0434A"/>
    <w:rsid w:val="00B05888"/>
    <w:rsid w:val="00B05D6C"/>
    <w:rsid w:val="00B05FF7"/>
    <w:rsid w:val="00B070A9"/>
    <w:rsid w:val="00B07A59"/>
    <w:rsid w:val="00B1482A"/>
    <w:rsid w:val="00B1483F"/>
    <w:rsid w:val="00B17040"/>
    <w:rsid w:val="00B173DB"/>
    <w:rsid w:val="00B17519"/>
    <w:rsid w:val="00B22C99"/>
    <w:rsid w:val="00B2535D"/>
    <w:rsid w:val="00B266E7"/>
    <w:rsid w:val="00B267F1"/>
    <w:rsid w:val="00B27C1C"/>
    <w:rsid w:val="00B27E16"/>
    <w:rsid w:val="00B35148"/>
    <w:rsid w:val="00B40FD4"/>
    <w:rsid w:val="00B414C7"/>
    <w:rsid w:val="00B42DDF"/>
    <w:rsid w:val="00B4364E"/>
    <w:rsid w:val="00B45388"/>
    <w:rsid w:val="00B50A56"/>
    <w:rsid w:val="00B50B1D"/>
    <w:rsid w:val="00B561FB"/>
    <w:rsid w:val="00B56B2C"/>
    <w:rsid w:val="00B60DD3"/>
    <w:rsid w:val="00B6116E"/>
    <w:rsid w:val="00B65F91"/>
    <w:rsid w:val="00B66893"/>
    <w:rsid w:val="00B66F34"/>
    <w:rsid w:val="00B70909"/>
    <w:rsid w:val="00B70C04"/>
    <w:rsid w:val="00B744C6"/>
    <w:rsid w:val="00B773C0"/>
    <w:rsid w:val="00B77F1E"/>
    <w:rsid w:val="00B80B6F"/>
    <w:rsid w:val="00B82D41"/>
    <w:rsid w:val="00B87ADD"/>
    <w:rsid w:val="00B87CEB"/>
    <w:rsid w:val="00B90B98"/>
    <w:rsid w:val="00B91F76"/>
    <w:rsid w:val="00B96B9D"/>
    <w:rsid w:val="00B9733C"/>
    <w:rsid w:val="00B97B90"/>
    <w:rsid w:val="00BA2A79"/>
    <w:rsid w:val="00BA379E"/>
    <w:rsid w:val="00BA5730"/>
    <w:rsid w:val="00BA7824"/>
    <w:rsid w:val="00BC0FC3"/>
    <w:rsid w:val="00BC5045"/>
    <w:rsid w:val="00BD0FF6"/>
    <w:rsid w:val="00BD377E"/>
    <w:rsid w:val="00BD7A4A"/>
    <w:rsid w:val="00BE0EBB"/>
    <w:rsid w:val="00BE1B14"/>
    <w:rsid w:val="00BE4716"/>
    <w:rsid w:val="00BE728A"/>
    <w:rsid w:val="00BF13DF"/>
    <w:rsid w:val="00BF3E1B"/>
    <w:rsid w:val="00BF40E6"/>
    <w:rsid w:val="00BF4848"/>
    <w:rsid w:val="00BF6585"/>
    <w:rsid w:val="00BF680E"/>
    <w:rsid w:val="00C00AAC"/>
    <w:rsid w:val="00C04374"/>
    <w:rsid w:val="00C079E9"/>
    <w:rsid w:val="00C07D36"/>
    <w:rsid w:val="00C11BF9"/>
    <w:rsid w:val="00C121AB"/>
    <w:rsid w:val="00C12231"/>
    <w:rsid w:val="00C12BC7"/>
    <w:rsid w:val="00C140CA"/>
    <w:rsid w:val="00C1790A"/>
    <w:rsid w:val="00C17A70"/>
    <w:rsid w:val="00C2147C"/>
    <w:rsid w:val="00C2315F"/>
    <w:rsid w:val="00C305F5"/>
    <w:rsid w:val="00C34DE9"/>
    <w:rsid w:val="00C403DE"/>
    <w:rsid w:val="00C43E53"/>
    <w:rsid w:val="00C5167C"/>
    <w:rsid w:val="00C570A1"/>
    <w:rsid w:val="00C64EA0"/>
    <w:rsid w:val="00C706D9"/>
    <w:rsid w:val="00C70B17"/>
    <w:rsid w:val="00C75982"/>
    <w:rsid w:val="00C7672B"/>
    <w:rsid w:val="00C83577"/>
    <w:rsid w:val="00C83CDB"/>
    <w:rsid w:val="00C8516C"/>
    <w:rsid w:val="00C85979"/>
    <w:rsid w:val="00C90F10"/>
    <w:rsid w:val="00C9482D"/>
    <w:rsid w:val="00C970CD"/>
    <w:rsid w:val="00C974A8"/>
    <w:rsid w:val="00CA327B"/>
    <w:rsid w:val="00CA3748"/>
    <w:rsid w:val="00CA4879"/>
    <w:rsid w:val="00CA77C0"/>
    <w:rsid w:val="00CB4288"/>
    <w:rsid w:val="00CB4759"/>
    <w:rsid w:val="00CB5067"/>
    <w:rsid w:val="00CB6917"/>
    <w:rsid w:val="00CB77F8"/>
    <w:rsid w:val="00CC2EF1"/>
    <w:rsid w:val="00CC4AD9"/>
    <w:rsid w:val="00CC6C14"/>
    <w:rsid w:val="00CD0FC5"/>
    <w:rsid w:val="00CD2487"/>
    <w:rsid w:val="00CD4F22"/>
    <w:rsid w:val="00CD62C7"/>
    <w:rsid w:val="00CD67A6"/>
    <w:rsid w:val="00CD6E68"/>
    <w:rsid w:val="00CE2B76"/>
    <w:rsid w:val="00CE3631"/>
    <w:rsid w:val="00CE72E3"/>
    <w:rsid w:val="00CF6EF1"/>
    <w:rsid w:val="00D0620E"/>
    <w:rsid w:val="00D07012"/>
    <w:rsid w:val="00D07398"/>
    <w:rsid w:val="00D07535"/>
    <w:rsid w:val="00D1195D"/>
    <w:rsid w:val="00D11BC3"/>
    <w:rsid w:val="00D11FE4"/>
    <w:rsid w:val="00D13059"/>
    <w:rsid w:val="00D13F7F"/>
    <w:rsid w:val="00D15897"/>
    <w:rsid w:val="00D2073D"/>
    <w:rsid w:val="00D208E1"/>
    <w:rsid w:val="00D22204"/>
    <w:rsid w:val="00D2546B"/>
    <w:rsid w:val="00D321C1"/>
    <w:rsid w:val="00D32301"/>
    <w:rsid w:val="00D34FB0"/>
    <w:rsid w:val="00D35311"/>
    <w:rsid w:val="00D36AA0"/>
    <w:rsid w:val="00D426E8"/>
    <w:rsid w:val="00D458F2"/>
    <w:rsid w:val="00D45D25"/>
    <w:rsid w:val="00D479B3"/>
    <w:rsid w:val="00D5417B"/>
    <w:rsid w:val="00D56638"/>
    <w:rsid w:val="00D5753B"/>
    <w:rsid w:val="00D64CD0"/>
    <w:rsid w:val="00D65B9B"/>
    <w:rsid w:val="00D65CBB"/>
    <w:rsid w:val="00D6736B"/>
    <w:rsid w:val="00D71BB6"/>
    <w:rsid w:val="00D7360E"/>
    <w:rsid w:val="00D743CD"/>
    <w:rsid w:val="00D74446"/>
    <w:rsid w:val="00D778AD"/>
    <w:rsid w:val="00D81525"/>
    <w:rsid w:val="00D909AC"/>
    <w:rsid w:val="00D91F0D"/>
    <w:rsid w:val="00D938A1"/>
    <w:rsid w:val="00D9512F"/>
    <w:rsid w:val="00D95BA0"/>
    <w:rsid w:val="00DA2700"/>
    <w:rsid w:val="00DA56B6"/>
    <w:rsid w:val="00DA65AD"/>
    <w:rsid w:val="00DA7B93"/>
    <w:rsid w:val="00DB2D99"/>
    <w:rsid w:val="00DB3D0C"/>
    <w:rsid w:val="00DB6F5F"/>
    <w:rsid w:val="00DC0F72"/>
    <w:rsid w:val="00DC4063"/>
    <w:rsid w:val="00DC6B59"/>
    <w:rsid w:val="00DC705E"/>
    <w:rsid w:val="00DD0D9B"/>
    <w:rsid w:val="00DD1AB8"/>
    <w:rsid w:val="00DD2D8C"/>
    <w:rsid w:val="00DD35AE"/>
    <w:rsid w:val="00DD46F1"/>
    <w:rsid w:val="00DD57D0"/>
    <w:rsid w:val="00DE22DE"/>
    <w:rsid w:val="00DE30BB"/>
    <w:rsid w:val="00DE4888"/>
    <w:rsid w:val="00DE52CB"/>
    <w:rsid w:val="00DE6C37"/>
    <w:rsid w:val="00DE7BAE"/>
    <w:rsid w:val="00DF58E9"/>
    <w:rsid w:val="00DF61D8"/>
    <w:rsid w:val="00DF648D"/>
    <w:rsid w:val="00DF67B6"/>
    <w:rsid w:val="00DF6BC4"/>
    <w:rsid w:val="00E05C1B"/>
    <w:rsid w:val="00E07F4D"/>
    <w:rsid w:val="00E111DE"/>
    <w:rsid w:val="00E12956"/>
    <w:rsid w:val="00E16176"/>
    <w:rsid w:val="00E213BB"/>
    <w:rsid w:val="00E265F3"/>
    <w:rsid w:val="00E309D5"/>
    <w:rsid w:val="00E35DB0"/>
    <w:rsid w:val="00E36CD0"/>
    <w:rsid w:val="00E37C13"/>
    <w:rsid w:val="00E37D85"/>
    <w:rsid w:val="00E40B3D"/>
    <w:rsid w:val="00E42E03"/>
    <w:rsid w:val="00E42F0A"/>
    <w:rsid w:val="00E44627"/>
    <w:rsid w:val="00E4504E"/>
    <w:rsid w:val="00E457F0"/>
    <w:rsid w:val="00E473E2"/>
    <w:rsid w:val="00E47915"/>
    <w:rsid w:val="00E47988"/>
    <w:rsid w:val="00E5017F"/>
    <w:rsid w:val="00E503B7"/>
    <w:rsid w:val="00E51F11"/>
    <w:rsid w:val="00E53D4E"/>
    <w:rsid w:val="00E54553"/>
    <w:rsid w:val="00E561A5"/>
    <w:rsid w:val="00E64C95"/>
    <w:rsid w:val="00E65FCF"/>
    <w:rsid w:val="00E66071"/>
    <w:rsid w:val="00E66AAE"/>
    <w:rsid w:val="00E70D91"/>
    <w:rsid w:val="00E70DC4"/>
    <w:rsid w:val="00E75981"/>
    <w:rsid w:val="00E80066"/>
    <w:rsid w:val="00E80C66"/>
    <w:rsid w:val="00E9690A"/>
    <w:rsid w:val="00E96FFC"/>
    <w:rsid w:val="00EA286C"/>
    <w:rsid w:val="00EA29C8"/>
    <w:rsid w:val="00EA49D7"/>
    <w:rsid w:val="00EA5876"/>
    <w:rsid w:val="00EA72AB"/>
    <w:rsid w:val="00EB1B88"/>
    <w:rsid w:val="00EB6483"/>
    <w:rsid w:val="00EB675B"/>
    <w:rsid w:val="00EC4733"/>
    <w:rsid w:val="00EC56E2"/>
    <w:rsid w:val="00EC5E15"/>
    <w:rsid w:val="00ED1822"/>
    <w:rsid w:val="00EE1A5B"/>
    <w:rsid w:val="00EE28C0"/>
    <w:rsid w:val="00EE3E26"/>
    <w:rsid w:val="00EE6F1F"/>
    <w:rsid w:val="00EF0569"/>
    <w:rsid w:val="00EF6967"/>
    <w:rsid w:val="00EF7926"/>
    <w:rsid w:val="00F002F2"/>
    <w:rsid w:val="00F021B4"/>
    <w:rsid w:val="00F028C9"/>
    <w:rsid w:val="00F028E8"/>
    <w:rsid w:val="00F02A6D"/>
    <w:rsid w:val="00F037CC"/>
    <w:rsid w:val="00F10DEC"/>
    <w:rsid w:val="00F1319B"/>
    <w:rsid w:val="00F1417A"/>
    <w:rsid w:val="00F220AC"/>
    <w:rsid w:val="00F24166"/>
    <w:rsid w:val="00F26FF3"/>
    <w:rsid w:val="00F31A2F"/>
    <w:rsid w:val="00F329C8"/>
    <w:rsid w:val="00F32A17"/>
    <w:rsid w:val="00F37186"/>
    <w:rsid w:val="00F408D9"/>
    <w:rsid w:val="00F460D6"/>
    <w:rsid w:val="00F47D55"/>
    <w:rsid w:val="00F51208"/>
    <w:rsid w:val="00F519BF"/>
    <w:rsid w:val="00F52710"/>
    <w:rsid w:val="00F53ED7"/>
    <w:rsid w:val="00F565D7"/>
    <w:rsid w:val="00F61722"/>
    <w:rsid w:val="00F6305C"/>
    <w:rsid w:val="00F63727"/>
    <w:rsid w:val="00F65487"/>
    <w:rsid w:val="00F675A2"/>
    <w:rsid w:val="00F73FA5"/>
    <w:rsid w:val="00F758E6"/>
    <w:rsid w:val="00F76446"/>
    <w:rsid w:val="00F77EB7"/>
    <w:rsid w:val="00F80D05"/>
    <w:rsid w:val="00F82E56"/>
    <w:rsid w:val="00F8376A"/>
    <w:rsid w:val="00F83A2F"/>
    <w:rsid w:val="00F8655F"/>
    <w:rsid w:val="00F906B0"/>
    <w:rsid w:val="00F913ED"/>
    <w:rsid w:val="00F94337"/>
    <w:rsid w:val="00F9617C"/>
    <w:rsid w:val="00F9691D"/>
    <w:rsid w:val="00FA0087"/>
    <w:rsid w:val="00FA5773"/>
    <w:rsid w:val="00FB0FEF"/>
    <w:rsid w:val="00FB7E53"/>
    <w:rsid w:val="00FC0A1C"/>
    <w:rsid w:val="00FC2000"/>
    <w:rsid w:val="00FC2143"/>
    <w:rsid w:val="00FC254C"/>
    <w:rsid w:val="00FC6EE4"/>
    <w:rsid w:val="00FD0675"/>
    <w:rsid w:val="00FD1B28"/>
    <w:rsid w:val="00FD29A5"/>
    <w:rsid w:val="00FD378D"/>
    <w:rsid w:val="00FD41AB"/>
    <w:rsid w:val="00FD5F0A"/>
    <w:rsid w:val="00FE2E3F"/>
    <w:rsid w:val="00FE61B8"/>
    <w:rsid w:val="00FF2013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1A283"/>
  <w15:chartTrackingRefBased/>
  <w15:docId w15:val="{272DE938-6CCE-416B-8C17-334ACF77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A46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paragraph" w:styleId="2">
    <w:name w:val="heading 2"/>
    <w:basedOn w:val="a0"/>
    <w:next w:val="a0"/>
    <w:link w:val="20"/>
    <w:qFormat/>
    <w:rsid w:val="00E37D85"/>
    <w:pPr>
      <w:keepNext/>
      <w:spacing w:before="240" w:after="60" w:line="36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aliases w:val="List1"/>
    <w:basedOn w:val="a0"/>
    <w:autoRedefine/>
    <w:uiPriority w:val="34"/>
    <w:qFormat/>
    <w:rsid w:val="00240DF6"/>
    <w:pPr>
      <w:numPr>
        <w:numId w:val="1"/>
      </w:numPr>
      <w:contextualSpacing/>
    </w:pPr>
    <w:rPr>
      <w:b/>
    </w:rPr>
  </w:style>
  <w:style w:type="paragraph" w:styleId="a4">
    <w:name w:val="header"/>
    <w:basedOn w:val="a0"/>
    <w:link w:val="a5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5">
    <w:name w:val="Горен колонтитул Знак"/>
    <w:link w:val="a4"/>
    <w:uiPriority w:val="99"/>
    <w:rsid w:val="000513B7"/>
    <w:rPr>
      <w:rFonts w:ascii="Verdana" w:hAnsi="Verdana"/>
      <w:sz w:val="20"/>
    </w:rPr>
  </w:style>
  <w:style w:type="paragraph" w:styleId="a6">
    <w:name w:val="footer"/>
    <w:basedOn w:val="a0"/>
    <w:link w:val="a7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7">
    <w:name w:val="Долен колонтитул Знак"/>
    <w:link w:val="a6"/>
    <w:uiPriority w:val="99"/>
    <w:rsid w:val="000513B7"/>
    <w:rPr>
      <w:rFonts w:ascii="Verdana" w:hAnsi="Verdana"/>
      <w:sz w:val="20"/>
    </w:rPr>
  </w:style>
  <w:style w:type="paragraph" w:styleId="a8">
    <w:name w:val="Balloon Text"/>
    <w:basedOn w:val="a0"/>
    <w:link w:val="a9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Изнесен текст Знак"/>
    <w:link w:val="a8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0513B7"/>
    <w:rPr>
      <w:color w:val="0000FF"/>
      <w:u w:val="single"/>
    </w:rPr>
  </w:style>
  <w:style w:type="character" w:customStyle="1" w:styleId="20">
    <w:name w:val="Заглавие 2 Знак"/>
    <w:link w:val="2"/>
    <w:rsid w:val="00E37D85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customStyle="1" w:styleId="Buletstile">
    <w:name w:val="Bulet stile"/>
    <w:basedOn w:val="a0"/>
    <w:link w:val="BuletstileChar"/>
    <w:rsid w:val="002A6AB9"/>
    <w:pPr>
      <w:spacing w:before="240" w:after="0" w:line="360" w:lineRule="auto"/>
    </w:pPr>
    <w:rPr>
      <w:rFonts w:eastAsia="Times New Roman"/>
      <w:szCs w:val="20"/>
      <w:lang w:val="x-none"/>
    </w:rPr>
  </w:style>
  <w:style w:type="character" w:customStyle="1" w:styleId="BuletstileChar">
    <w:name w:val="Bulet stile Char"/>
    <w:link w:val="Buletstile"/>
    <w:locked/>
    <w:rsid w:val="002A6AB9"/>
    <w:rPr>
      <w:rFonts w:ascii="Verdana" w:eastAsia="Times New Roman" w:hAnsi="Verdana" w:cs="Verdana"/>
      <w:lang w:eastAsia="en-US"/>
    </w:rPr>
  </w:style>
  <w:style w:type="paragraph" w:styleId="ab">
    <w:name w:val="No Spacing"/>
    <w:uiPriority w:val="1"/>
    <w:qFormat/>
    <w:rsid w:val="00353B51"/>
    <w:rPr>
      <w:rFonts w:ascii="Verdana" w:hAnsi="Verdana"/>
      <w:szCs w:val="22"/>
      <w:lang w:val="en-GB" w:eastAsia="en-US"/>
    </w:rPr>
  </w:style>
  <w:style w:type="paragraph" w:styleId="ac">
    <w:name w:val="Body Text"/>
    <w:basedOn w:val="a0"/>
    <w:link w:val="ad"/>
    <w:unhideWhenUsed/>
    <w:rsid w:val="00353B51"/>
    <w:pPr>
      <w:spacing w:after="0" w:line="240" w:lineRule="auto"/>
    </w:pPr>
    <w:rPr>
      <w:rFonts w:ascii="Times New Roman" w:eastAsia="Times New Roman" w:hAnsi="Times New Roman"/>
      <w:sz w:val="32"/>
      <w:szCs w:val="24"/>
      <w:lang w:val="bg-BG"/>
    </w:rPr>
  </w:style>
  <w:style w:type="character" w:customStyle="1" w:styleId="ad">
    <w:name w:val="Основен текст Знак"/>
    <w:link w:val="ac"/>
    <w:rsid w:val="00353B51"/>
    <w:rPr>
      <w:rFonts w:ascii="Times New Roman" w:eastAsia="Times New Roman" w:hAnsi="Times New Roman"/>
      <w:sz w:val="32"/>
      <w:szCs w:val="24"/>
      <w:lang w:eastAsia="en-US"/>
    </w:rPr>
  </w:style>
  <w:style w:type="paragraph" w:styleId="ae">
    <w:name w:val="Block Text"/>
    <w:basedOn w:val="a0"/>
    <w:rsid w:val="00A31A46"/>
    <w:pPr>
      <w:tabs>
        <w:tab w:val="left" w:pos="1276"/>
      </w:tabs>
      <w:spacing w:after="0" w:line="240" w:lineRule="auto"/>
      <w:ind w:left="1418" w:right="1418"/>
    </w:pPr>
    <w:rPr>
      <w:rFonts w:ascii="Times New Roman" w:eastAsia="Times New Roman" w:hAnsi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d.government.bg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F3F49-1A23-4EF3-905A-0DD947ECE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3635</CharactersWithSpaces>
  <SharedDoc>false</SharedDoc>
  <HLinks>
    <vt:vector size="6" baseType="variant">
      <vt:variant>
        <vt:i4>5046301</vt:i4>
      </vt:variant>
      <vt:variant>
        <vt:i4>0</vt:i4>
      </vt:variant>
      <vt:variant>
        <vt:i4>0</vt:i4>
      </vt:variant>
      <vt:variant>
        <vt:i4>5</vt:i4>
      </vt:variant>
      <vt:variant>
        <vt:lpwstr>http://www.pd.government.bg/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Вержин Хугасян</dc:creator>
  <cp:keywords/>
  <cp:lastModifiedBy>Емилия Моллова</cp:lastModifiedBy>
  <cp:revision>15</cp:revision>
  <cp:lastPrinted>2009-09-29T11:36:00Z</cp:lastPrinted>
  <dcterms:created xsi:type="dcterms:W3CDTF">2023-01-11T15:48:00Z</dcterms:created>
  <dcterms:modified xsi:type="dcterms:W3CDTF">2026-10-06T10:15:00Z</dcterms:modified>
</cp:coreProperties>
</file>